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0FAA" w14:textId="489E8943" w:rsidR="0003564D" w:rsidRDefault="0003564D" w:rsidP="00B84DE4">
      <w:pPr>
        <w:pStyle w:val="Default"/>
        <w:jc w:val="center"/>
        <w:rPr>
          <w:b/>
          <w:bCs/>
          <w:sz w:val="36"/>
          <w:szCs w:val="36"/>
          <w:u w:val="single"/>
        </w:rPr>
      </w:pPr>
      <w:r w:rsidRPr="00B84DE4">
        <w:rPr>
          <w:b/>
          <w:bCs/>
          <w:sz w:val="36"/>
          <w:szCs w:val="36"/>
          <w:u w:val="single"/>
        </w:rPr>
        <w:t>Összegezés az ajánlatok elbírálásáról</w:t>
      </w:r>
    </w:p>
    <w:p w14:paraId="050499AC" w14:textId="77777777" w:rsidR="00B84DE4" w:rsidRPr="00B84DE4" w:rsidRDefault="00B84DE4" w:rsidP="00B84DE4">
      <w:pPr>
        <w:pStyle w:val="Default"/>
        <w:jc w:val="center"/>
        <w:rPr>
          <w:sz w:val="36"/>
          <w:szCs w:val="36"/>
          <w:u w:val="single"/>
        </w:rPr>
      </w:pPr>
    </w:p>
    <w:p w14:paraId="74B07247" w14:textId="375B1DD0" w:rsidR="0003564D" w:rsidRPr="0079140A" w:rsidRDefault="0003564D" w:rsidP="00C10E9A">
      <w:pPr>
        <w:pStyle w:val="Default"/>
        <w:numPr>
          <w:ilvl w:val="0"/>
          <w:numId w:val="2"/>
        </w:numPr>
        <w:spacing w:after="120" w:line="288" w:lineRule="auto"/>
        <w:ind w:left="284" w:hanging="284"/>
      </w:pPr>
      <w:r w:rsidRPr="0079140A">
        <w:t>Az ajánlatkérő neve és címe:</w:t>
      </w:r>
    </w:p>
    <w:p w14:paraId="301D0E25" w14:textId="77777777" w:rsidR="0003564D" w:rsidRPr="0079140A" w:rsidRDefault="0003564D" w:rsidP="00792C2E">
      <w:pPr>
        <w:pStyle w:val="Default"/>
        <w:spacing w:line="288" w:lineRule="auto"/>
        <w:ind w:left="567"/>
      </w:pPr>
      <w:r w:rsidRPr="0079140A">
        <w:t xml:space="preserve">Neve: Kisbér Város Önkormányzata </w:t>
      </w:r>
    </w:p>
    <w:p w14:paraId="65B4811F" w14:textId="77777777" w:rsidR="0003564D" w:rsidRPr="0079140A" w:rsidRDefault="0003564D" w:rsidP="00792C2E">
      <w:pPr>
        <w:pStyle w:val="Default"/>
        <w:spacing w:line="288" w:lineRule="auto"/>
        <w:ind w:left="567"/>
      </w:pPr>
      <w:r w:rsidRPr="0079140A">
        <w:t xml:space="preserve">Címe: 2870 Kisbér, Széchenyi u. 2. </w:t>
      </w:r>
    </w:p>
    <w:p w14:paraId="58CA80BD" w14:textId="77777777" w:rsidR="0003564D" w:rsidRPr="0079140A" w:rsidRDefault="0003564D" w:rsidP="00792C2E">
      <w:pPr>
        <w:pStyle w:val="Default"/>
        <w:spacing w:line="288" w:lineRule="auto"/>
        <w:ind w:left="567"/>
      </w:pPr>
      <w:r w:rsidRPr="0079140A">
        <w:t xml:space="preserve">Adószáma: 15729693-2-11 </w:t>
      </w:r>
    </w:p>
    <w:p w14:paraId="6BB9C3E0" w14:textId="123724EF" w:rsidR="0003564D" w:rsidRPr="0079140A" w:rsidRDefault="0003564D" w:rsidP="00792C2E">
      <w:pPr>
        <w:pStyle w:val="Default"/>
        <w:spacing w:line="288" w:lineRule="auto"/>
        <w:ind w:left="567"/>
      </w:pPr>
      <w:r w:rsidRPr="0079140A">
        <w:t xml:space="preserve">Képviselő: </w:t>
      </w:r>
      <w:proofErr w:type="spellStart"/>
      <w:r w:rsidRPr="0079140A">
        <w:t>Sinkovicz</w:t>
      </w:r>
      <w:proofErr w:type="spellEnd"/>
      <w:r w:rsidRPr="0079140A">
        <w:t xml:space="preserve"> Zoltán, polgármester </w:t>
      </w:r>
    </w:p>
    <w:p w14:paraId="509C53D2" w14:textId="0E2CC259" w:rsidR="0003564D" w:rsidRPr="0079140A" w:rsidRDefault="0003564D" w:rsidP="00792C2E">
      <w:pPr>
        <w:pStyle w:val="Default"/>
        <w:spacing w:line="288" w:lineRule="auto"/>
        <w:ind w:left="567"/>
      </w:pPr>
      <w:r w:rsidRPr="0079140A">
        <w:t xml:space="preserve">Kapcsolattartó: </w:t>
      </w:r>
      <w:proofErr w:type="spellStart"/>
      <w:r w:rsidR="006255D7">
        <w:t>Vithalmné</w:t>
      </w:r>
      <w:proofErr w:type="spellEnd"/>
      <w:r w:rsidR="006255D7">
        <w:t xml:space="preserve"> dr. Skrihár Tünde, irodavezető</w:t>
      </w:r>
    </w:p>
    <w:p w14:paraId="18488B6A" w14:textId="6E5452A4" w:rsidR="0003564D" w:rsidRPr="0079140A" w:rsidRDefault="0003564D" w:rsidP="00792C2E">
      <w:pPr>
        <w:pStyle w:val="Default"/>
        <w:spacing w:line="288" w:lineRule="auto"/>
        <w:ind w:left="567"/>
      </w:pPr>
      <w:r w:rsidRPr="0079140A">
        <w:t xml:space="preserve">Kapcsolattartó telefonszáma: </w:t>
      </w:r>
      <w:r w:rsidR="00B84DE4" w:rsidRPr="0079140A">
        <w:t>34/</w:t>
      </w:r>
      <w:r w:rsidR="00C02904">
        <w:t>552</w:t>
      </w:r>
      <w:r w:rsidR="00B84DE4" w:rsidRPr="0079140A">
        <w:t>-</w:t>
      </w:r>
      <w:r w:rsidR="00C02904">
        <w:t>002</w:t>
      </w:r>
    </w:p>
    <w:p w14:paraId="3219191B" w14:textId="1DBFABE3" w:rsidR="0003564D" w:rsidRPr="0079140A" w:rsidRDefault="0003564D" w:rsidP="00792C2E">
      <w:pPr>
        <w:pStyle w:val="Default"/>
        <w:spacing w:line="288" w:lineRule="auto"/>
        <w:ind w:left="567"/>
      </w:pPr>
      <w:r w:rsidRPr="0079140A">
        <w:t>Kapcsolattartó e-mail címe:</w:t>
      </w:r>
      <w:r w:rsidR="001B6908" w:rsidRPr="0079140A">
        <w:t xml:space="preserve"> </w:t>
      </w:r>
      <w:hyperlink r:id="rId5" w:history="1">
        <w:r w:rsidR="006255D7" w:rsidRPr="00F17891">
          <w:rPr>
            <w:rStyle w:val="Hiperhivatkozs"/>
          </w:rPr>
          <w:t>irodavezeto@kisber.hu</w:t>
        </w:r>
      </w:hyperlink>
      <w:r w:rsidR="006255D7">
        <w:t xml:space="preserve"> </w:t>
      </w:r>
    </w:p>
    <w:p w14:paraId="2BC6B8A0" w14:textId="77777777" w:rsidR="00B84DE4" w:rsidRPr="0079140A" w:rsidRDefault="00B84DE4" w:rsidP="00792C2E">
      <w:pPr>
        <w:pStyle w:val="Default"/>
        <w:spacing w:line="288" w:lineRule="auto"/>
      </w:pPr>
    </w:p>
    <w:p w14:paraId="10F19E4E" w14:textId="58AF9A11" w:rsidR="00315D31" w:rsidRPr="0079140A" w:rsidRDefault="0003564D" w:rsidP="00542E85">
      <w:pPr>
        <w:pStyle w:val="Default"/>
        <w:numPr>
          <w:ilvl w:val="0"/>
          <w:numId w:val="2"/>
        </w:numPr>
        <w:spacing w:after="120" w:line="288" w:lineRule="auto"/>
        <w:ind w:left="284" w:hanging="284"/>
      </w:pPr>
      <w:r w:rsidRPr="0079140A">
        <w:t>A beszerzés tárgya</w:t>
      </w:r>
      <w:r w:rsidR="00E46CEF">
        <w:t>:</w:t>
      </w:r>
    </w:p>
    <w:p w14:paraId="2514F243" w14:textId="7A8665C6" w:rsidR="00E46CEF" w:rsidRPr="00E46CEF" w:rsidRDefault="00E46CEF" w:rsidP="00E46CEF">
      <w:pPr>
        <w:pStyle w:val="Default"/>
        <w:spacing w:line="312" w:lineRule="auto"/>
        <w:jc w:val="both"/>
        <w:rPr>
          <w:rFonts w:eastAsia="Times New Roman"/>
          <w:color w:val="auto"/>
          <w:sz w:val="22"/>
          <w:szCs w:val="20"/>
          <w:lang w:eastAsia="hu-HU"/>
        </w:rPr>
      </w:pPr>
      <w:r>
        <w:rPr>
          <w:rFonts w:eastAsia="Times New Roman"/>
          <w:color w:val="auto"/>
          <w:sz w:val="22"/>
          <w:szCs w:val="20"/>
          <w:lang w:eastAsia="hu-HU"/>
        </w:rPr>
        <w:t xml:space="preserve">         </w:t>
      </w:r>
      <w:r w:rsidRPr="009B4E06">
        <w:rPr>
          <w:rFonts w:eastAsia="Times New Roman"/>
          <w:color w:val="auto"/>
          <w:sz w:val="22"/>
          <w:szCs w:val="20"/>
          <w:lang w:eastAsia="hu-HU"/>
        </w:rPr>
        <w:t>Kisbér, Kossuth Lajos utca páros oldal járdájának felújítása a Spar üzlet és</w:t>
      </w:r>
      <w:r>
        <w:rPr>
          <w:rFonts w:eastAsia="Times New Roman"/>
          <w:color w:val="auto"/>
          <w:sz w:val="22"/>
          <w:szCs w:val="20"/>
          <w:lang w:eastAsia="hu-HU"/>
        </w:rPr>
        <w:t xml:space="preserve"> </w:t>
      </w:r>
      <w:r w:rsidRPr="00E46CEF">
        <w:rPr>
          <w:rFonts w:eastAsia="Times New Roman"/>
          <w:color w:val="auto"/>
          <w:sz w:val="22"/>
          <w:szCs w:val="20"/>
          <w:lang w:eastAsia="hu-HU"/>
        </w:rPr>
        <w:t xml:space="preserve">a </w:t>
      </w:r>
      <w:proofErr w:type="gramStart"/>
      <w:r w:rsidRPr="00E46CEF">
        <w:rPr>
          <w:rFonts w:eastAsia="Times New Roman"/>
          <w:color w:val="auto"/>
          <w:sz w:val="22"/>
          <w:szCs w:val="20"/>
          <w:lang w:eastAsia="hu-HU"/>
        </w:rPr>
        <w:t>piac tér</w:t>
      </w:r>
      <w:proofErr w:type="gramEnd"/>
      <w:r w:rsidRPr="00E46CEF">
        <w:rPr>
          <w:rFonts w:eastAsia="Times New Roman"/>
          <w:color w:val="auto"/>
          <w:sz w:val="22"/>
          <w:szCs w:val="20"/>
          <w:lang w:eastAsia="hu-HU"/>
        </w:rPr>
        <w:t xml:space="preserve"> közötti szakaszon</w:t>
      </w:r>
    </w:p>
    <w:p w14:paraId="589108AF" w14:textId="77777777" w:rsidR="00F102FA" w:rsidRPr="0079140A" w:rsidRDefault="00F102FA" w:rsidP="00C91078">
      <w:pPr>
        <w:pStyle w:val="Default"/>
        <w:spacing w:line="288" w:lineRule="auto"/>
        <w:jc w:val="both"/>
      </w:pPr>
    </w:p>
    <w:p w14:paraId="7A52F69D" w14:textId="2EA48418" w:rsidR="000969A2" w:rsidRPr="0079140A" w:rsidRDefault="0003564D" w:rsidP="00792C2E">
      <w:pPr>
        <w:pStyle w:val="Default"/>
        <w:numPr>
          <w:ilvl w:val="0"/>
          <w:numId w:val="2"/>
        </w:numPr>
        <w:spacing w:after="120" w:line="288" w:lineRule="auto"/>
        <w:ind w:left="284" w:hanging="284"/>
      </w:pPr>
      <w:r w:rsidRPr="0079140A">
        <w:t xml:space="preserve">A választott eljárás fajtája: </w:t>
      </w:r>
    </w:p>
    <w:p w14:paraId="2BBAAD08" w14:textId="13251CCE" w:rsidR="0003564D" w:rsidRDefault="0003564D" w:rsidP="00BE716B">
      <w:pPr>
        <w:pStyle w:val="Default"/>
        <w:spacing w:line="288" w:lineRule="auto"/>
        <w:ind w:left="567"/>
        <w:jc w:val="both"/>
      </w:pPr>
      <w:r w:rsidRPr="0079140A">
        <w:t xml:space="preserve">Az eljárás becsült értékére való tekintettel, nem tartozik a Közbeszerzési Törvény hatálya alá, azaz a választott eljárás fajtája: „Kézi” beszerzés. </w:t>
      </w:r>
    </w:p>
    <w:p w14:paraId="11CED28C" w14:textId="77777777" w:rsidR="000969A2" w:rsidRPr="0079140A" w:rsidRDefault="000969A2" w:rsidP="00792C2E">
      <w:pPr>
        <w:pStyle w:val="Default"/>
        <w:spacing w:line="288" w:lineRule="auto"/>
        <w:ind w:left="567"/>
      </w:pPr>
    </w:p>
    <w:p w14:paraId="338CCEAB" w14:textId="17D30F5E" w:rsidR="0003564D" w:rsidRPr="00BF6D83" w:rsidRDefault="0003564D" w:rsidP="00BE716B">
      <w:pPr>
        <w:pStyle w:val="Default"/>
        <w:numPr>
          <w:ilvl w:val="0"/>
          <w:numId w:val="2"/>
        </w:numPr>
        <w:spacing w:line="288" w:lineRule="auto"/>
        <w:ind w:left="284" w:hanging="284"/>
        <w:jc w:val="both"/>
      </w:pPr>
      <w:r w:rsidRPr="0079140A">
        <w:t xml:space="preserve">Hivatkozás az eljárást megindító, illetve meghirdető hirdetményre (felhívásra) és közzétételének/megküldésének napja: </w:t>
      </w:r>
      <w:r w:rsidR="00E46CEF">
        <w:rPr>
          <w:b/>
        </w:rPr>
        <w:t>2025.09.19.</w:t>
      </w:r>
    </w:p>
    <w:p w14:paraId="1509A9F7" w14:textId="77777777" w:rsidR="000969A2" w:rsidRPr="0079140A" w:rsidRDefault="000969A2" w:rsidP="00792C2E">
      <w:pPr>
        <w:pStyle w:val="Default"/>
        <w:spacing w:line="288" w:lineRule="auto"/>
      </w:pPr>
    </w:p>
    <w:p w14:paraId="3BE149E4" w14:textId="6F7F1A2D" w:rsidR="0003564D" w:rsidRPr="0079140A" w:rsidRDefault="0003564D" w:rsidP="00792C2E">
      <w:pPr>
        <w:pStyle w:val="Default"/>
        <w:numPr>
          <w:ilvl w:val="0"/>
          <w:numId w:val="2"/>
        </w:numPr>
        <w:spacing w:after="120" w:line="288" w:lineRule="auto"/>
        <w:ind w:left="284" w:hanging="284"/>
      </w:pPr>
      <w:r w:rsidRPr="0079140A">
        <w:t>Eredményes volt-e az eljárás:</w:t>
      </w:r>
    </w:p>
    <w:p w14:paraId="4CDC8C84" w14:textId="74823A09" w:rsidR="0003564D" w:rsidRDefault="0003564D" w:rsidP="0092294C">
      <w:pPr>
        <w:pStyle w:val="Default"/>
        <w:spacing w:line="288" w:lineRule="auto"/>
        <w:ind w:left="284"/>
        <w:rPr>
          <w:b/>
        </w:rPr>
      </w:pPr>
      <w:r w:rsidRPr="00B03875">
        <w:rPr>
          <w:b/>
        </w:rPr>
        <w:t>Igen</w:t>
      </w:r>
      <w:r w:rsidR="000969A2" w:rsidRPr="00B03875">
        <w:rPr>
          <w:b/>
        </w:rPr>
        <w:t>.</w:t>
      </w:r>
    </w:p>
    <w:p w14:paraId="5629B57B" w14:textId="77777777" w:rsidR="00351583" w:rsidRPr="00B03875" w:rsidRDefault="00351583" w:rsidP="0092294C">
      <w:pPr>
        <w:pStyle w:val="Default"/>
        <w:spacing w:line="288" w:lineRule="auto"/>
        <w:ind w:left="284"/>
        <w:rPr>
          <w:b/>
        </w:rPr>
      </w:pPr>
    </w:p>
    <w:p w14:paraId="440771E1" w14:textId="6D457155" w:rsidR="0003564D" w:rsidRPr="0079140A" w:rsidRDefault="0003564D" w:rsidP="00792C2E">
      <w:pPr>
        <w:pStyle w:val="Default"/>
        <w:numPr>
          <w:ilvl w:val="0"/>
          <w:numId w:val="2"/>
        </w:numPr>
        <w:spacing w:after="120" w:line="288" w:lineRule="auto"/>
        <w:ind w:left="284" w:hanging="284"/>
      </w:pPr>
      <w:r w:rsidRPr="0079140A">
        <w:t xml:space="preserve">A benyújtott ajánlatok száma (részajánlat-tételi lehetőség esetén részenként): </w:t>
      </w:r>
    </w:p>
    <w:p w14:paraId="388B1FAC" w14:textId="25B0759A" w:rsidR="005A7DA4" w:rsidRDefault="00E46CEF" w:rsidP="00351583">
      <w:pPr>
        <w:pStyle w:val="Default"/>
        <w:spacing w:line="288" w:lineRule="auto"/>
        <w:ind w:left="284"/>
        <w:rPr>
          <w:b/>
          <w:bCs/>
        </w:rPr>
      </w:pPr>
      <w:r>
        <w:rPr>
          <w:b/>
          <w:bCs/>
        </w:rPr>
        <w:t>4</w:t>
      </w:r>
      <w:r w:rsidR="005A7DA4">
        <w:rPr>
          <w:b/>
          <w:bCs/>
        </w:rPr>
        <w:t xml:space="preserve"> </w:t>
      </w:r>
      <w:r w:rsidR="0003564D" w:rsidRPr="0079140A">
        <w:rPr>
          <w:b/>
          <w:bCs/>
        </w:rPr>
        <w:t>db</w:t>
      </w:r>
    </w:p>
    <w:p w14:paraId="590FC35B" w14:textId="44530D4E" w:rsidR="00BB5D91" w:rsidRPr="00E46CEF" w:rsidRDefault="0003564D" w:rsidP="00E46CEF">
      <w:pPr>
        <w:pStyle w:val="Default"/>
        <w:numPr>
          <w:ilvl w:val="0"/>
          <w:numId w:val="2"/>
        </w:numPr>
        <w:spacing w:line="288" w:lineRule="auto"/>
        <w:ind w:left="284" w:hanging="284"/>
      </w:pPr>
      <w:r w:rsidRPr="005A7DA4">
        <w:t>Az érvényes ajánlatot tevők neve, címe, alkalmasságuk indokolása és ajánlatuknak az</w:t>
      </w:r>
      <w:r w:rsidRPr="00982F5E">
        <w:t xml:space="preserve"> értékelési szempont – az összességében legelőnyösebb ajánlat kiválasztása esetén annak részszempontjai – szerinti tartalmi eleme, elemei (részajánlat-tételi lehetőség esetén részenként):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2"/>
        <w:gridCol w:w="236"/>
      </w:tblGrid>
      <w:tr w:rsidR="00BB5D91" w:rsidRPr="0079140A" w14:paraId="21E63199" w14:textId="77777777" w:rsidTr="00B16D3F">
        <w:trPr>
          <w:trHeight w:val="245"/>
          <w:jc w:val="center"/>
        </w:trPr>
        <w:tc>
          <w:tcPr>
            <w:tcW w:w="8602" w:type="dxa"/>
          </w:tcPr>
          <w:p w14:paraId="460A63BE" w14:textId="77777777" w:rsidR="00BB5D91" w:rsidRPr="0079140A" w:rsidRDefault="00BB5D91" w:rsidP="00B16D3F">
            <w:pPr>
              <w:pStyle w:val="Default"/>
              <w:spacing w:line="312" w:lineRule="auto"/>
            </w:pPr>
          </w:p>
        </w:tc>
        <w:tc>
          <w:tcPr>
            <w:tcW w:w="236" w:type="dxa"/>
          </w:tcPr>
          <w:p w14:paraId="17A14BD0" w14:textId="77777777" w:rsidR="00BB5D91" w:rsidRPr="0079140A" w:rsidRDefault="00BB5D91" w:rsidP="00B16D3F">
            <w:pPr>
              <w:pStyle w:val="Default"/>
              <w:spacing w:line="312" w:lineRule="auto"/>
            </w:pPr>
          </w:p>
        </w:tc>
      </w:tr>
    </w:tbl>
    <w:p w14:paraId="60EF7A30" w14:textId="40170938" w:rsidR="00BB5D91" w:rsidRDefault="00E46CEF" w:rsidP="00BB5D91">
      <w:pPr>
        <w:spacing w:line="312" w:lineRule="auto"/>
        <w:rPr>
          <w:b/>
        </w:rPr>
      </w:pPr>
      <w:r>
        <w:rPr>
          <w:b/>
        </w:rPr>
        <w:t>1</w:t>
      </w:r>
      <w:r w:rsidR="00BB5D91" w:rsidRPr="00982F5E">
        <w:rPr>
          <w:b/>
        </w:rPr>
        <w:t>.</w:t>
      </w:r>
    </w:p>
    <w:tbl>
      <w:tblPr>
        <w:tblStyle w:val="Rcsostblzat"/>
        <w:tblW w:w="8500" w:type="dxa"/>
        <w:tblInd w:w="454" w:type="dxa"/>
        <w:tblLayout w:type="fixed"/>
        <w:tblLook w:val="04A0" w:firstRow="1" w:lastRow="0" w:firstColumn="1" w:lastColumn="0" w:noHBand="0" w:noVBand="1"/>
      </w:tblPr>
      <w:tblGrid>
        <w:gridCol w:w="4248"/>
        <w:gridCol w:w="4252"/>
      </w:tblGrid>
      <w:tr w:rsidR="00BB5D91" w14:paraId="028352D9" w14:textId="77777777" w:rsidTr="00B16D3F">
        <w:tc>
          <w:tcPr>
            <w:tcW w:w="4248" w:type="dxa"/>
            <w:vAlign w:val="center"/>
          </w:tcPr>
          <w:p w14:paraId="5E2F66B7" w14:textId="77777777" w:rsidR="00BB5D91" w:rsidRDefault="00BB5D91" w:rsidP="00B16D3F">
            <w:pPr>
              <w:pStyle w:val="Default"/>
              <w:spacing w:before="20" w:after="20" w:line="264" w:lineRule="auto"/>
            </w:pPr>
            <w:r>
              <w:t>Ajánlattevő neve:</w:t>
            </w:r>
          </w:p>
        </w:tc>
        <w:tc>
          <w:tcPr>
            <w:tcW w:w="4252" w:type="dxa"/>
            <w:vAlign w:val="center"/>
          </w:tcPr>
          <w:p w14:paraId="5B846E2B" w14:textId="229E4C4A" w:rsidR="00BB5D91" w:rsidRPr="00F0409C" w:rsidRDefault="00536C83" w:rsidP="00B16D3F">
            <w:pPr>
              <w:pStyle w:val="Default"/>
              <w:spacing w:before="20" w:after="20" w:line="264" w:lineRule="auto"/>
              <w:rPr>
                <w:b/>
              </w:rPr>
            </w:pPr>
            <w:r>
              <w:rPr>
                <w:b/>
              </w:rPr>
              <w:t xml:space="preserve">Gádor Építőipari </w:t>
            </w:r>
            <w:r w:rsidR="00A704A4">
              <w:rPr>
                <w:b/>
              </w:rPr>
              <w:t>T</w:t>
            </w:r>
            <w:r>
              <w:rPr>
                <w:b/>
              </w:rPr>
              <w:t xml:space="preserve">ervező és </w:t>
            </w:r>
            <w:r w:rsidR="00A704A4">
              <w:rPr>
                <w:b/>
              </w:rPr>
              <w:t>K</w:t>
            </w:r>
            <w:r>
              <w:rPr>
                <w:b/>
              </w:rPr>
              <w:t>ivitelező Kft.</w:t>
            </w:r>
          </w:p>
        </w:tc>
      </w:tr>
      <w:tr w:rsidR="00BB5D91" w14:paraId="674C78F1" w14:textId="77777777" w:rsidTr="00B16D3F">
        <w:tc>
          <w:tcPr>
            <w:tcW w:w="4248" w:type="dxa"/>
            <w:vAlign w:val="center"/>
          </w:tcPr>
          <w:p w14:paraId="030DFF8A" w14:textId="77777777" w:rsidR="00BB5D91" w:rsidRDefault="00BB5D91" w:rsidP="00B16D3F">
            <w:pPr>
              <w:pStyle w:val="Default"/>
              <w:spacing w:before="20" w:after="20" w:line="264" w:lineRule="auto"/>
            </w:pPr>
            <w:r>
              <w:t>Ajánlattevő székhelye:</w:t>
            </w:r>
          </w:p>
        </w:tc>
        <w:tc>
          <w:tcPr>
            <w:tcW w:w="4252" w:type="dxa"/>
            <w:vAlign w:val="center"/>
          </w:tcPr>
          <w:p w14:paraId="4B110728" w14:textId="689179F2" w:rsidR="00BB5D91" w:rsidRPr="008E166E" w:rsidRDefault="00536C83" w:rsidP="00B16D3F">
            <w:pPr>
              <w:rPr>
                <w:rFonts w:ascii="Cambria" w:hAnsi="Cambria"/>
                <w:b/>
                <w:bCs/>
              </w:rPr>
            </w:pPr>
            <w:r>
              <w:rPr>
                <w:rFonts w:eastAsiaTheme="minorHAnsi"/>
                <w:color w:val="000000"/>
                <w:lang w:eastAsia="en-US"/>
              </w:rPr>
              <w:t>2870 Kisbér, Széchenyi u. 36.</w:t>
            </w:r>
          </w:p>
        </w:tc>
      </w:tr>
      <w:tr w:rsidR="00536C83" w14:paraId="1F20C820" w14:textId="77777777" w:rsidTr="00B16D3F">
        <w:tc>
          <w:tcPr>
            <w:tcW w:w="4248" w:type="dxa"/>
            <w:vAlign w:val="center"/>
          </w:tcPr>
          <w:p w14:paraId="3AC40A57" w14:textId="0C359A04" w:rsidR="00536C83" w:rsidRDefault="00536C83" w:rsidP="00B16D3F">
            <w:pPr>
              <w:pStyle w:val="Default"/>
              <w:spacing w:before="20" w:after="20" w:line="264" w:lineRule="auto"/>
            </w:pPr>
            <w:r>
              <w:t>Ajánlat beérkezésének időpontja:</w:t>
            </w:r>
          </w:p>
        </w:tc>
        <w:tc>
          <w:tcPr>
            <w:tcW w:w="4252" w:type="dxa"/>
            <w:vAlign w:val="center"/>
          </w:tcPr>
          <w:p w14:paraId="0DCD7C28" w14:textId="337F7909" w:rsidR="00536C83" w:rsidRDefault="00536C83" w:rsidP="00B16D3F">
            <w:pPr>
              <w:pStyle w:val="Default"/>
              <w:spacing w:before="20" w:after="20" w:line="264" w:lineRule="auto"/>
            </w:pPr>
            <w:r>
              <w:t>202</w:t>
            </w:r>
            <w:r w:rsidR="00E46CEF">
              <w:t>5</w:t>
            </w:r>
            <w:r>
              <w:t xml:space="preserve">. </w:t>
            </w:r>
            <w:r w:rsidR="00E46CEF">
              <w:t>október 7. 8:42</w:t>
            </w:r>
          </w:p>
        </w:tc>
      </w:tr>
      <w:tr w:rsidR="00BB5D91" w14:paraId="1C92A610" w14:textId="77777777" w:rsidTr="00B16D3F">
        <w:tc>
          <w:tcPr>
            <w:tcW w:w="4248" w:type="dxa"/>
            <w:vAlign w:val="center"/>
          </w:tcPr>
          <w:p w14:paraId="7BC8B1EE" w14:textId="7A7C9703" w:rsidR="00536C83" w:rsidRDefault="00BB5D91" w:rsidP="00E46CEF">
            <w:pPr>
              <w:pStyle w:val="Default"/>
              <w:spacing w:before="20" w:after="20" w:line="264" w:lineRule="auto"/>
            </w:pPr>
            <w:r>
              <w:t>Nettó ajánlati ár (HUF):</w:t>
            </w:r>
          </w:p>
        </w:tc>
        <w:tc>
          <w:tcPr>
            <w:tcW w:w="4252" w:type="dxa"/>
            <w:vAlign w:val="center"/>
          </w:tcPr>
          <w:p w14:paraId="1F8E0EB7" w14:textId="77777777" w:rsidR="00DE6485" w:rsidRDefault="00DE6485" w:rsidP="00B16D3F">
            <w:pPr>
              <w:pStyle w:val="Default"/>
              <w:spacing w:before="20" w:after="20" w:line="264" w:lineRule="auto"/>
            </w:pPr>
          </w:p>
          <w:p w14:paraId="7CB85D0F" w14:textId="3AD6AD8C" w:rsidR="00BB5D91" w:rsidRDefault="00E46CEF" w:rsidP="00B16D3F">
            <w:pPr>
              <w:pStyle w:val="Default"/>
              <w:spacing w:before="20" w:after="20" w:line="264" w:lineRule="auto"/>
            </w:pPr>
            <w:r>
              <w:t>30.635.500</w:t>
            </w:r>
            <w:r w:rsidR="00DE6485">
              <w:t xml:space="preserve">.- Ft </w:t>
            </w:r>
          </w:p>
          <w:p w14:paraId="5D5EE561" w14:textId="18BA36D8" w:rsidR="00DE6485" w:rsidRPr="005062B2" w:rsidRDefault="00DE6485" w:rsidP="00B16D3F">
            <w:pPr>
              <w:pStyle w:val="Default"/>
              <w:spacing w:before="20" w:after="20" w:line="264" w:lineRule="auto"/>
            </w:pPr>
          </w:p>
        </w:tc>
      </w:tr>
      <w:tr w:rsidR="00BB5D91" w14:paraId="504EC323" w14:textId="77777777" w:rsidTr="00B16D3F">
        <w:tc>
          <w:tcPr>
            <w:tcW w:w="4248" w:type="dxa"/>
            <w:vAlign w:val="center"/>
          </w:tcPr>
          <w:p w14:paraId="10DD2797" w14:textId="77777777" w:rsidR="00BB5D91" w:rsidRDefault="00BB5D91" w:rsidP="00B16D3F">
            <w:pPr>
              <w:pStyle w:val="Default"/>
              <w:spacing w:before="20" w:after="20" w:line="264" w:lineRule="auto"/>
            </w:pPr>
            <w:r>
              <w:t>Alkalmasság indoklása:</w:t>
            </w:r>
          </w:p>
        </w:tc>
        <w:tc>
          <w:tcPr>
            <w:tcW w:w="4252" w:type="dxa"/>
            <w:vAlign w:val="center"/>
          </w:tcPr>
          <w:p w14:paraId="0F447525" w14:textId="77777777" w:rsidR="00BB5D91" w:rsidRPr="005062B2" w:rsidRDefault="00BB5D91" w:rsidP="00B16D3F">
            <w:pPr>
              <w:pStyle w:val="Default"/>
              <w:spacing w:before="20" w:after="20" w:line="264" w:lineRule="auto"/>
            </w:pPr>
            <w:r w:rsidRPr="005062B2">
              <w:t xml:space="preserve">Ajánlattevő nem áll kizáró okok hatálya alatt és megfelel az előírt alkalmassági követelményeknek. </w:t>
            </w:r>
          </w:p>
        </w:tc>
      </w:tr>
    </w:tbl>
    <w:p w14:paraId="7501DF74" w14:textId="2AEC4BDC" w:rsidR="00351583" w:rsidRPr="00351583" w:rsidRDefault="00E46CEF" w:rsidP="006E2072">
      <w:pPr>
        <w:spacing w:after="160" w:line="259" w:lineRule="auto"/>
        <w:rPr>
          <w:b/>
          <w:bCs/>
        </w:rPr>
      </w:pPr>
      <w:r>
        <w:rPr>
          <w:b/>
          <w:bCs/>
        </w:rPr>
        <w:lastRenderedPageBreak/>
        <w:t>2</w:t>
      </w:r>
      <w:r w:rsidR="00351583" w:rsidRPr="00351583">
        <w:rPr>
          <w:b/>
          <w:bCs/>
        </w:rPr>
        <w:t xml:space="preserve">. </w:t>
      </w:r>
    </w:p>
    <w:tbl>
      <w:tblPr>
        <w:tblStyle w:val="Rcsostblzat"/>
        <w:tblW w:w="8500" w:type="dxa"/>
        <w:tblInd w:w="454" w:type="dxa"/>
        <w:tblLayout w:type="fixed"/>
        <w:tblLook w:val="04A0" w:firstRow="1" w:lastRow="0" w:firstColumn="1" w:lastColumn="0" w:noHBand="0" w:noVBand="1"/>
      </w:tblPr>
      <w:tblGrid>
        <w:gridCol w:w="4248"/>
        <w:gridCol w:w="4252"/>
      </w:tblGrid>
      <w:tr w:rsidR="00351583" w14:paraId="495C2880" w14:textId="77777777" w:rsidTr="009F7047">
        <w:tc>
          <w:tcPr>
            <w:tcW w:w="4248" w:type="dxa"/>
            <w:vAlign w:val="center"/>
          </w:tcPr>
          <w:p w14:paraId="028E95B3" w14:textId="77777777" w:rsidR="00351583" w:rsidRDefault="00351583" w:rsidP="009F7047">
            <w:pPr>
              <w:pStyle w:val="Default"/>
              <w:spacing w:before="20" w:after="20" w:line="264" w:lineRule="auto"/>
            </w:pPr>
            <w:r>
              <w:t>Ajánlattevő neve:</w:t>
            </w:r>
          </w:p>
        </w:tc>
        <w:tc>
          <w:tcPr>
            <w:tcW w:w="4252" w:type="dxa"/>
            <w:vAlign w:val="center"/>
          </w:tcPr>
          <w:p w14:paraId="3311B511" w14:textId="28BFB4D7" w:rsidR="00351583" w:rsidRPr="00F0409C" w:rsidRDefault="00E46CEF" w:rsidP="009F7047">
            <w:pPr>
              <w:pStyle w:val="Default"/>
              <w:spacing w:before="20" w:after="20" w:line="264" w:lineRule="auto"/>
              <w:rPr>
                <w:b/>
              </w:rPr>
            </w:pPr>
            <w:proofErr w:type="spellStart"/>
            <w:r>
              <w:rPr>
                <w:b/>
                <w:bCs/>
              </w:rPr>
              <w:t>Sinigla</w:t>
            </w:r>
            <w:proofErr w:type="spellEnd"/>
            <w:r>
              <w:rPr>
                <w:b/>
                <w:bCs/>
              </w:rPr>
              <w:t xml:space="preserve"> László</w:t>
            </w:r>
          </w:p>
        </w:tc>
      </w:tr>
      <w:tr w:rsidR="00351583" w14:paraId="5CA43993" w14:textId="77777777" w:rsidTr="009F7047">
        <w:tc>
          <w:tcPr>
            <w:tcW w:w="4248" w:type="dxa"/>
            <w:vAlign w:val="center"/>
          </w:tcPr>
          <w:p w14:paraId="6F8AA08F" w14:textId="77777777" w:rsidR="00351583" w:rsidRDefault="00351583" w:rsidP="009F7047">
            <w:pPr>
              <w:pStyle w:val="Default"/>
              <w:spacing w:before="20" w:after="20" w:line="264" w:lineRule="auto"/>
            </w:pPr>
            <w:r>
              <w:t>Ajánlattevő székhelye:</w:t>
            </w:r>
          </w:p>
        </w:tc>
        <w:tc>
          <w:tcPr>
            <w:tcW w:w="4252" w:type="dxa"/>
            <w:vAlign w:val="center"/>
          </w:tcPr>
          <w:p w14:paraId="343E7F3E" w14:textId="344DCAB6" w:rsidR="00351583" w:rsidRPr="008E166E" w:rsidRDefault="00E46CEF" w:rsidP="009F7047">
            <w:pPr>
              <w:rPr>
                <w:rFonts w:ascii="Cambria" w:hAnsi="Cambria"/>
                <w:b/>
                <w:bCs/>
              </w:rPr>
            </w:pPr>
            <w:r>
              <w:rPr>
                <w:rFonts w:eastAsiaTheme="minorHAnsi"/>
                <w:color w:val="000000"/>
                <w:lang w:eastAsia="en-US"/>
              </w:rPr>
              <w:t>2870 Kisbér, Magyar utca 1/d</w:t>
            </w:r>
          </w:p>
        </w:tc>
      </w:tr>
      <w:tr w:rsidR="00351583" w14:paraId="4BF0A31B" w14:textId="77777777" w:rsidTr="009F7047">
        <w:tc>
          <w:tcPr>
            <w:tcW w:w="4248" w:type="dxa"/>
            <w:vAlign w:val="center"/>
          </w:tcPr>
          <w:p w14:paraId="2341A441" w14:textId="77777777" w:rsidR="00351583" w:rsidRDefault="00351583" w:rsidP="009F7047">
            <w:pPr>
              <w:pStyle w:val="Default"/>
              <w:spacing w:before="20" w:after="20" w:line="264" w:lineRule="auto"/>
            </w:pPr>
            <w:r>
              <w:t>Ajánlat beérkezésének időpontja:</w:t>
            </w:r>
          </w:p>
        </w:tc>
        <w:tc>
          <w:tcPr>
            <w:tcW w:w="4252" w:type="dxa"/>
            <w:vAlign w:val="center"/>
          </w:tcPr>
          <w:p w14:paraId="28472203" w14:textId="658587DB" w:rsidR="00351583" w:rsidRDefault="00351583" w:rsidP="009F7047">
            <w:pPr>
              <w:pStyle w:val="Default"/>
              <w:spacing w:before="20" w:after="20" w:line="264" w:lineRule="auto"/>
            </w:pPr>
            <w:r>
              <w:t>202</w:t>
            </w:r>
            <w:r w:rsidR="00E46CEF">
              <w:t>5. október 7. 9:15</w:t>
            </w:r>
          </w:p>
        </w:tc>
      </w:tr>
      <w:tr w:rsidR="00351583" w14:paraId="7911DDD9" w14:textId="77777777" w:rsidTr="009F7047">
        <w:tc>
          <w:tcPr>
            <w:tcW w:w="4248" w:type="dxa"/>
            <w:vAlign w:val="center"/>
          </w:tcPr>
          <w:p w14:paraId="6A4073E8" w14:textId="487D9B3B" w:rsidR="00351583" w:rsidRDefault="00351583" w:rsidP="00E46CEF">
            <w:pPr>
              <w:pStyle w:val="Default"/>
              <w:spacing w:before="20" w:after="20" w:line="264" w:lineRule="auto"/>
            </w:pPr>
            <w:r>
              <w:t>Nettó ajánlati ár (HUF):</w:t>
            </w:r>
          </w:p>
        </w:tc>
        <w:tc>
          <w:tcPr>
            <w:tcW w:w="4252" w:type="dxa"/>
            <w:vAlign w:val="center"/>
          </w:tcPr>
          <w:p w14:paraId="45AB712F" w14:textId="77777777" w:rsidR="00351583" w:rsidRDefault="00351583" w:rsidP="009F7047">
            <w:pPr>
              <w:pStyle w:val="Default"/>
              <w:spacing w:before="20" w:after="20" w:line="264" w:lineRule="auto"/>
            </w:pPr>
          </w:p>
          <w:p w14:paraId="5D21F31C" w14:textId="384056D6" w:rsidR="00351583" w:rsidRDefault="00E46CEF" w:rsidP="009F7047">
            <w:pPr>
              <w:pStyle w:val="Default"/>
              <w:spacing w:before="20" w:after="20" w:line="264" w:lineRule="auto"/>
            </w:pPr>
            <w:r>
              <w:t>31.604.900</w:t>
            </w:r>
            <w:r w:rsidR="00351583">
              <w:t xml:space="preserve">.- Ft </w:t>
            </w:r>
          </w:p>
          <w:p w14:paraId="7A786D9B" w14:textId="4EB9D139" w:rsidR="00351583" w:rsidRPr="005062B2" w:rsidRDefault="00351583" w:rsidP="009F7047">
            <w:pPr>
              <w:pStyle w:val="Default"/>
              <w:spacing w:before="20" w:after="20" w:line="264" w:lineRule="auto"/>
            </w:pPr>
            <w:r>
              <w:t xml:space="preserve">   </w:t>
            </w:r>
          </w:p>
        </w:tc>
      </w:tr>
      <w:tr w:rsidR="00351583" w14:paraId="4F2A3AE7" w14:textId="77777777" w:rsidTr="009F7047">
        <w:tc>
          <w:tcPr>
            <w:tcW w:w="4248" w:type="dxa"/>
            <w:vAlign w:val="center"/>
          </w:tcPr>
          <w:p w14:paraId="3D78C87D" w14:textId="77777777" w:rsidR="00351583" w:rsidRDefault="00351583" w:rsidP="009F7047">
            <w:pPr>
              <w:pStyle w:val="Default"/>
              <w:spacing w:before="20" w:after="20" w:line="264" w:lineRule="auto"/>
            </w:pPr>
            <w:r>
              <w:t>Alkalmasság indoklása:</w:t>
            </w:r>
          </w:p>
        </w:tc>
        <w:tc>
          <w:tcPr>
            <w:tcW w:w="4252" w:type="dxa"/>
            <w:vAlign w:val="center"/>
          </w:tcPr>
          <w:p w14:paraId="5DB04A96" w14:textId="77777777" w:rsidR="00351583" w:rsidRPr="005062B2" w:rsidRDefault="00351583" w:rsidP="009F7047">
            <w:pPr>
              <w:pStyle w:val="Default"/>
              <w:spacing w:before="20" w:after="20" w:line="264" w:lineRule="auto"/>
            </w:pPr>
            <w:r w:rsidRPr="005062B2">
              <w:t xml:space="preserve">Ajánlattevő nem áll kizáró okok hatálya alatt és megfelel az előírt alkalmassági követelményeknek. </w:t>
            </w:r>
          </w:p>
        </w:tc>
      </w:tr>
    </w:tbl>
    <w:p w14:paraId="514A3E68" w14:textId="77777777" w:rsidR="00E46CEF" w:rsidRDefault="00E46CEF" w:rsidP="006E2072">
      <w:pPr>
        <w:spacing w:after="160" w:line="259" w:lineRule="auto"/>
      </w:pPr>
    </w:p>
    <w:p w14:paraId="13372C95" w14:textId="4626F2A4" w:rsidR="00E46CEF" w:rsidRPr="00351583" w:rsidRDefault="00E46CEF" w:rsidP="00E46CEF">
      <w:pPr>
        <w:spacing w:after="160" w:line="259" w:lineRule="auto"/>
        <w:rPr>
          <w:b/>
          <w:bCs/>
        </w:rPr>
      </w:pPr>
      <w:r>
        <w:rPr>
          <w:b/>
          <w:bCs/>
        </w:rPr>
        <w:t>3</w:t>
      </w:r>
      <w:r w:rsidRPr="00351583">
        <w:rPr>
          <w:b/>
          <w:bCs/>
        </w:rPr>
        <w:t xml:space="preserve">. </w:t>
      </w:r>
    </w:p>
    <w:tbl>
      <w:tblPr>
        <w:tblStyle w:val="Rcsostblzat"/>
        <w:tblW w:w="8500" w:type="dxa"/>
        <w:tblInd w:w="454" w:type="dxa"/>
        <w:tblLayout w:type="fixed"/>
        <w:tblLook w:val="04A0" w:firstRow="1" w:lastRow="0" w:firstColumn="1" w:lastColumn="0" w:noHBand="0" w:noVBand="1"/>
      </w:tblPr>
      <w:tblGrid>
        <w:gridCol w:w="4248"/>
        <w:gridCol w:w="4252"/>
      </w:tblGrid>
      <w:tr w:rsidR="00E46CEF" w14:paraId="0C41D9D6" w14:textId="77777777" w:rsidTr="006E511C">
        <w:tc>
          <w:tcPr>
            <w:tcW w:w="4248" w:type="dxa"/>
            <w:vAlign w:val="center"/>
          </w:tcPr>
          <w:p w14:paraId="46B61331" w14:textId="77777777" w:rsidR="00E46CEF" w:rsidRDefault="00E46CEF" w:rsidP="006E511C">
            <w:pPr>
              <w:pStyle w:val="Default"/>
              <w:spacing w:before="20" w:after="20" w:line="264" w:lineRule="auto"/>
            </w:pPr>
            <w:r>
              <w:t>Ajánlattevő neve:</w:t>
            </w:r>
          </w:p>
        </w:tc>
        <w:tc>
          <w:tcPr>
            <w:tcW w:w="4252" w:type="dxa"/>
            <w:vAlign w:val="center"/>
          </w:tcPr>
          <w:p w14:paraId="520B0814" w14:textId="5E2F4060" w:rsidR="00E46CEF" w:rsidRPr="00F0409C" w:rsidRDefault="00F65DF9" w:rsidP="006E511C">
            <w:pPr>
              <w:pStyle w:val="Default"/>
              <w:spacing w:before="20" w:after="20" w:line="264" w:lineRule="auto"/>
              <w:rPr>
                <w:b/>
              </w:rPr>
            </w:pPr>
            <w:r>
              <w:rPr>
                <w:b/>
              </w:rPr>
              <w:t xml:space="preserve">Beck &amp;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 xml:space="preserve"> Kft.</w:t>
            </w:r>
          </w:p>
        </w:tc>
      </w:tr>
      <w:tr w:rsidR="00E46CEF" w14:paraId="1FF37C0B" w14:textId="77777777" w:rsidTr="006E511C">
        <w:tc>
          <w:tcPr>
            <w:tcW w:w="4248" w:type="dxa"/>
            <w:vAlign w:val="center"/>
          </w:tcPr>
          <w:p w14:paraId="554E8FCD" w14:textId="77777777" w:rsidR="00E46CEF" w:rsidRDefault="00E46CEF" w:rsidP="006E511C">
            <w:pPr>
              <w:pStyle w:val="Default"/>
              <w:spacing w:before="20" w:after="20" w:line="264" w:lineRule="auto"/>
            </w:pPr>
            <w:r>
              <w:t>Ajánlattevő székhelye:</w:t>
            </w:r>
          </w:p>
        </w:tc>
        <w:tc>
          <w:tcPr>
            <w:tcW w:w="4252" w:type="dxa"/>
            <w:vAlign w:val="center"/>
          </w:tcPr>
          <w:p w14:paraId="41EF99FE" w14:textId="612EDBBE" w:rsidR="00E46CEF" w:rsidRPr="008E166E" w:rsidRDefault="00F65DF9" w:rsidP="006E511C">
            <w:pPr>
              <w:rPr>
                <w:rFonts w:ascii="Cambria" w:hAnsi="Cambria"/>
                <w:b/>
                <w:bCs/>
              </w:rPr>
            </w:pPr>
            <w:r>
              <w:rPr>
                <w:rFonts w:eastAsiaTheme="minorHAnsi"/>
                <w:color w:val="000000"/>
                <w:lang w:eastAsia="en-US"/>
              </w:rPr>
              <w:t>2840 Oroszlány, Szent Borbála u. 7.</w:t>
            </w:r>
          </w:p>
        </w:tc>
      </w:tr>
      <w:tr w:rsidR="00E46CEF" w14:paraId="4AEB86DA" w14:textId="77777777" w:rsidTr="006E511C">
        <w:tc>
          <w:tcPr>
            <w:tcW w:w="4248" w:type="dxa"/>
            <w:vAlign w:val="center"/>
          </w:tcPr>
          <w:p w14:paraId="5AEA7282" w14:textId="77777777" w:rsidR="00E46CEF" w:rsidRDefault="00E46CEF" w:rsidP="006E511C">
            <w:pPr>
              <w:pStyle w:val="Default"/>
              <w:spacing w:before="20" w:after="20" w:line="264" w:lineRule="auto"/>
            </w:pPr>
            <w:r>
              <w:t>Ajánlat beérkezésének időpontja:</w:t>
            </w:r>
          </w:p>
        </w:tc>
        <w:tc>
          <w:tcPr>
            <w:tcW w:w="4252" w:type="dxa"/>
            <w:vAlign w:val="center"/>
          </w:tcPr>
          <w:p w14:paraId="6F37CE20" w14:textId="31816B83" w:rsidR="00E46CEF" w:rsidRDefault="00E46CEF" w:rsidP="006E511C">
            <w:pPr>
              <w:pStyle w:val="Default"/>
              <w:spacing w:before="20" w:after="20" w:line="264" w:lineRule="auto"/>
            </w:pPr>
            <w:r>
              <w:t xml:space="preserve">2025. október 7. </w:t>
            </w:r>
            <w:r w:rsidR="00F65DF9">
              <w:t>9:31</w:t>
            </w:r>
          </w:p>
        </w:tc>
      </w:tr>
      <w:tr w:rsidR="00E46CEF" w14:paraId="4D461744" w14:textId="77777777" w:rsidTr="006E511C">
        <w:tc>
          <w:tcPr>
            <w:tcW w:w="4248" w:type="dxa"/>
            <w:vAlign w:val="center"/>
          </w:tcPr>
          <w:p w14:paraId="48A14252" w14:textId="77777777" w:rsidR="00E46CEF" w:rsidRDefault="00E46CEF" w:rsidP="006E511C">
            <w:pPr>
              <w:pStyle w:val="Default"/>
              <w:spacing w:before="20" w:after="20" w:line="264" w:lineRule="auto"/>
            </w:pPr>
            <w:r>
              <w:t>Nettó ajánlati ár (HUF):</w:t>
            </w:r>
          </w:p>
        </w:tc>
        <w:tc>
          <w:tcPr>
            <w:tcW w:w="4252" w:type="dxa"/>
            <w:vAlign w:val="center"/>
          </w:tcPr>
          <w:p w14:paraId="6D7A178E" w14:textId="77777777" w:rsidR="00E46CEF" w:rsidRDefault="00E46CEF" w:rsidP="006E511C">
            <w:pPr>
              <w:pStyle w:val="Default"/>
              <w:spacing w:before="20" w:after="20" w:line="264" w:lineRule="auto"/>
            </w:pPr>
          </w:p>
          <w:p w14:paraId="7FE6A5A2" w14:textId="603BC960" w:rsidR="00E46CEF" w:rsidRDefault="00F65DF9" w:rsidP="006E511C">
            <w:pPr>
              <w:pStyle w:val="Default"/>
              <w:spacing w:before="20" w:after="20" w:line="264" w:lineRule="auto"/>
            </w:pPr>
            <w:r>
              <w:t>28.713.390</w:t>
            </w:r>
            <w:r w:rsidR="00E46CEF">
              <w:t xml:space="preserve">.- Ft </w:t>
            </w:r>
          </w:p>
          <w:p w14:paraId="4E6D2C37" w14:textId="77777777" w:rsidR="00E46CEF" w:rsidRPr="005062B2" w:rsidRDefault="00E46CEF" w:rsidP="006E511C">
            <w:pPr>
              <w:pStyle w:val="Default"/>
              <w:spacing w:before="20" w:after="20" w:line="264" w:lineRule="auto"/>
            </w:pPr>
            <w:r>
              <w:t xml:space="preserve">   </w:t>
            </w:r>
          </w:p>
        </w:tc>
      </w:tr>
      <w:tr w:rsidR="00E46CEF" w14:paraId="5DD41807" w14:textId="77777777" w:rsidTr="006E511C">
        <w:tc>
          <w:tcPr>
            <w:tcW w:w="4248" w:type="dxa"/>
            <w:vAlign w:val="center"/>
          </w:tcPr>
          <w:p w14:paraId="14F76B04" w14:textId="77777777" w:rsidR="00E46CEF" w:rsidRDefault="00E46CEF" w:rsidP="006E511C">
            <w:pPr>
              <w:pStyle w:val="Default"/>
              <w:spacing w:before="20" w:after="20" w:line="264" w:lineRule="auto"/>
            </w:pPr>
            <w:r>
              <w:t>Alkalmasság indoklása:</w:t>
            </w:r>
          </w:p>
        </w:tc>
        <w:tc>
          <w:tcPr>
            <w:tcW w:w="4252" w:type="dxa"/>
            <w:vAlign w:val="center"/>
          </w:tcPr>
          <w:p w14:paraId="72D12DB9" w14:textId="77777777" w:rsidR="00E46CEF" w:rsidRPr="005062B2" w:rsidRDefault="00E46CEF" w:rsidP="006E511C">
            <w:pPr>
              <w:pStyle w:val="Default"/>
              <w:spacing w:before="20" w:after="20" w:line="264" w:lineRule="auto"/>
            </w:pPr>
            <w:r w:rsidRPr="005062B2">
              <w:t xml:space="preserve">Ajánlattevő nem áll kizáró okok hatálya alatt és megfelel az előírt alkalmassági követelményeknek. </w:t>
            </w:r>
          </w:p>
        </w:tc>
      </w:tr>
    </w:tbl>
    <w:p w14:paraId="5C4019C1" w14:textId="6DE96AEC" w:rsidR="00F65DF9" w:rsidRPr="00351583" w:rsidRDefault="00F65DF9" w:rsidP="00F65DF9">
      <w:pPr>
        <w:spacing w:after="160" w:line="259" w:lineRule="auto"/>
        <w:rPr>
          <w:b/>
          <w:bCs/>
        </w:rPr>
      </w:pPr>
      <w:r>
        <w:rPr>
          <w:b/>
          <w:bCs/>
        </w:rPr>
        <w:t>4</w:t>
      </w:r>
      <w:r w:rsidRPr="00351583">
        <w:rPr>
          <w:b/>
          <w:bCs/>
        </w:rPr>
        <w:t xml:space="preserve">. </w:t>
      </w:r>
    </w:p>
    <w:tbl>
      <w:tblPr>
        <w:tblStyle w:val="Rcsostblzat"/>
        <w:tblW w:w="8500" w:type="dxa"/>
        <w:tblInd w:w="454" w:type="dxa"/>
        <w:tblLayout w:type="fixed"/>
        <w:tblLook w:val="04A0" w:firstRow="1" w:lastRow="0" w:firstColumn="1" w:lastColumn="0" w:noHBand="0" w:noVBand="1"/>
      </w:tblPr>
      <w:tblGrid>
        <w:gridCol w:w="4248"/>
        <w:gridCol w:w="4252"/>
      </w:tblGrid>
      <w:tr w:rsidR="00F65DF9" w14:paraId="2FEC79C8" w14:textId="77777777" w:rsidTr="006E511C">
        <w:tc>
          <w:tcPr>
            <w:tcW w:w="4248" w:type="dxa"/>
            <w:vAlign w:val="center"/>
          </w:tcPr>
          <w:p w14:paraId="2228F6D4" w14:textId="77777777" w:rsidR="00F65DF9" w:rsidRDefault="00F65DF9" w:rsidP="006E511C">
            <w:pPr>
              <w:pStyle w:val="Default"/>
              <w:spacing w:before="20" w:after="20" w:line="264" w:lineRule="auto"/>
            </w:pPr>
            <w:r>
              <w:t>Ajánlattevő neve:</w:t>
            </w:r>
          </w:p>
        </w:tc>
        <w:tc>
          <w:tcPr>
            <w:tcW w:w="4252" w:type="dxa"/>
            <w:vAlign w:val="center"/>
          </w:tcPr>
          <w:p w14:paraId="1891E435" w14:textId="3F743A14" w:rsidR="00F65DF9" w:rsidRPr="00F0409C" w:rsidRDefault="00F65DF9" w:rsidP="006E511C">
            <w:pPr>
              <w:pStyle w:val="Default"/>
              <w:spacing w:before="20" w:after="20" w:line="264" w:lineRule="auto"/>
              <w:rPr>
                <w:b/>
              </w:rPr>
            </w:pPr>
            <w:proofErr w:type="spellStart"/>
            <w:r>
              <w:rPr>
                <w:b/>
              </w:rPr>
              <w:t>Extreme</w:t>
            </w:r>
            <w:proofErr w:type="spellEnd"/>
            <w:r>
              <w:rPr>
                <w:b/>
              </w:rPr>
              <w:t>-Park Környezetépítő Kft.</w:t>
            </w:r>
          </w:p>
        </w:tc>
      </w:tr>
      <w:tr w:rsidR="00F65DF9" w14:paraId="786B1217" w14:textId="77777777" w:rsidTr="006E511C">
        <w:tc>
          <w:tcPr>
            <w:tcW w:w="4248" w:type="dxa"/>
            <w:vAlign w:val="center"/>
          </w:tcPr>
          <w:p w14:paraId="1E08ADCC" w14:textId="77777777" w:rsidR="00F65DF9" w:rsidRDefault="00F65DF9" w:rsidP="006E511C">
            <w:pPr>
              <w:pStyle w:val="Default"/>
              <w:spacing w:before="20" w:after="20" w:line="264" w:lineRule="auto"/>
            </w:pPr>
            <w:r>
              <w:t>Ajánlattevő székhelye:</w:t>
            </w:r>
          </w:p>
        </w:tc>
        <w:tc>
          <w:tcPr>
            <w:tcW w:w="4252" w:type="dxa"/>
            <w:vAlign w:val="center"/>
          </w:tcPr>
          <w:p w14:paraId="4E00312B" w14:textId="4F313A33" w:rsidR="00F65DF9" w:rsidRPr="008E166E" w:rsidRDefault="00F65DF9" w:rsidP="006E511C">
            <w:pPr>
              <w:rPr>
                <w:rFonts w:ascii="Cambria" w:hAnsi="Cambria"/>
                <w:b/>
                <w:bCs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2890 Tata,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Faller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Jenő u. 20.</w:t>
            </w:r>
          </w:p>
        </w:tc>
      </w:tr>
      <w:tr w:rsidR="00F65DF9" w14:paraId="744F248A" w14:textId="77777777" w:rsidTr="006E511C">
        <w:tc>
          <w:tcPr>
            <w:tcW w:w="4248" w:type="dxa"/>
            <w:vAlign w:val="center"/>
          </w:tcPr>
          <w:p w14:paraId="3EA1E388" w14:textId="77777777" w:rsidR="00F65DF9" w:rsidRDefault="00F65DF9" w:rsidP="006E511C">
            <w:pPr>
              <w:pStyle w:val="Default"/>
              <w:spacing w:before="20" w:after="20" w:line="264" w:lineRule="auto"/>
            </w:pPr>
            <w:r>
              <w:t>Ajánlat beérkezésének időpontja:</w:t>
            </w:r>
          </w:p>
        </w:tc>
        <w:tc>
          <w:tcPr>
            <w:tcW w:w="4252" w:type="dxa"/>
            <w:vAlign w:val="center"/>
          </w:tcPr>
          <w:p w14:paraId="63A2B6E4" w14:textId="6086C0F9" w:rsidR="00F65DF9" w:rsidRDefault="00F65DF9" w:rsidP="006E511C">
            <w:pPr>
              <w:pStyle w:val="Default"/>
              <w:spacing w:before="20" w:after="20" w:line="264" w:lineRule="auto"/>
            </w:pPr>
            <w:r>
              <w:t>2025. október 7. 11:15</w:t>
            </w:r>
          </w:p>
        </w:tc>
      </w:tr>
      <w:tr w:rsidR="00F65DF9" w14:paraId="38977A2E" w14:textId="77777777" w:rsidTr="006E511C">
        <w:tc>
          <w:tcPr>
            <w:tcW w:w="4248" w:type="dxa"/>
            <w:vAlign w:val="center"/>
          </w:tcPr>
          <w:p w14:paraId="1B39A890" w14:textId="77777777" w:rsidR="00F65DF9" w:rsidRDefault="00F65DF9" w:rsidP="006E511C">
            <w:pPr>
              <w:pStyle w:val="Default"/>
              <w:spacing w:before="20" w:after="20" w:line="264" w:lineRule="auto"/>
            </w:pPr>
            <w:r>
              <w:t>Nettó ajánlati ár (HUF):</w:t>
            </w:r>
          </w:p>
        </w:tc>
        <w:tc>
          <w:tcPr>
            <w:tcW w:w="4252" w:type="dxa"/>
            <w:vAlign w:val="center"/>
          </w:tcPr>
          <w:p w14:paraId="0E045B7B" w14:textId="77777777" w:rsidR="00F65DF9" w:rsidRDefault="00F65DF9" w:rsidP="006E511C">
            <w:pPr>
              <w:pStyle w:val="Default"/>
              <w:spacing w:before="20" w:after="20" w:line="264" w:lineRule="auto"/>
            </w:pPr>
          </w:p>
          <w:p w14:paraId="583635E1" w14:textId="01934CB1" w:rsidR="00F65DF9" w:rsidRDefault="00F65DF9" w:rsidP="006E511C">
            <w:pPr>
              <w:pStyle w:val="Default"/>
              <w:spacing w:before="20" w:after="20" w:line="264" w:lineRule="auto"/>
            </w:pPr>
            <w:r>
              <w:t>27.892.215.-Ft</w:t>
            </w:r>
          </w:p>
          <w:p w14:paraId="32BDDB6C" w14:textId="77777777" w:rsidR="00F65DF9" w:rsidRPr="005062B2" w:rsidRDefault="00F65DF9" w:rsidP="006E511C">
            <w:pPr>
              <w:pStyle w:val="Default"/>
              <w:spacing w:before="20" w:after="20" w:line="264" w:lineRule="auto"/>
            </w:pPr>
            <w:r>
              <w:t xml:space="preserve">   </w:t>
            </w:r>
          </w:p>
        </w:tc>
      </w:tr>
      <w:tr w:rsidR="00F65DF9" w14:paraId="77AA0B10" w14:textId="77777777" w:rsidTr="006E511C">
        <w:tc>
          <w:tcPr>
            <w:tcW w:w="4248" w:type="dxa"/>
            <w:vAlign w:val="center"/>
          </w:tcPr>
          <w:p w14:paraId="2636F62D" w14:textId="77777777" w:rsidR="00F65DF9" w:rsidRDefault="00F65DF9" w:rsidP="006E511C">
            <w:pPr>
              <w:pStyle w:val="Default"/>
              <w:spacing w:before="20" w:after="20" w:line="264" w:lineRule="auto"/>
            </w:pPr>
            <w:r>
              <w:t>Alkalmasság indoklása:</w:t>
            </w:r>
          </w:p>
        </w:tc>
        <w:tc>
          <w:tcPr>
            <w:tcW w:w="4252" w:type="dxa"/>
            <w:vAlign w:val="center"/>
          </w:tcPr>
          <w:p w14:paraId="258EF06B" w14:textId="77777777" w:rsidR="00F65DF9" w:rsidRPr="005062B2" w:rsidRDefault="00F65DF9" w:rsidP="006E511C">
            <w:pPr>
              <w:pStyle w:val="Default"/>
              <w:spacing w:before="20" w:after="20" w:line="264" w:lineRule="auto"/>
            </w:pPr>
            <w:r w:rsidRPr="005062B2">
              <w:t xml:space="preserve">Ajánlattevő nem áll kizáró okok hatálya alatt és megfelel az előírt alkalmassági követelményeknek. </w:t>
            </w:r>
          </w:p>
        </w:tc>
      </w:tr>
    </w:tbl>
    <w:p w14:paraId="71D08CD8" w14:textId="77777777" w:rsidR="00F65DF9" w:rsidRDefault="00F65DF9" w:rsidP="006E2072">
      <w:pPr>
        <w:spacing w:after="160" w:line="259" w:lineRule="auto"/>
      </w:pPr>
    </w:p>
    <w:p w14:paraId="285B7A79" w14:textId="570CDCBB" w:rsidR="00BB5D91" w:rsidRDefault="006E2072" w:rsidP="00F65DF9">
      <w:pPr>
        <w:spacing w:after="160" w:line="259" w:lineRule="auto"/>
      </w:pPr>
      <w:r>
        <w:t>B</w:t>
      </w:r>
      <w:r w:rsidR="00BB5D91">
        <w:t>írálati szempontok:</w:t>
      </w:r>
    </w:p>
    <w:p w14:paraId="1CD5258C" w14:textId="77777777" w:rsidR="006E2072" w:rsidRPr="00293427" w:rsidRDefault="006E2072" w:rsidP="006E2072">
      <w:pPr>
        <w:pStyle w:val="Default"/>
        <w:ind w:left="567"/>
      </w:pPr>
      <w:r w:rsidRPr="00293427">
        <w:t xml:space="preserve">Ajánlatkérő azzal a szolgáltatóval köt szerződést, amelyik a legalacsonyabb árat kínálja. </w:t>
      </w:r>
    </w:p>
    <w:p w14:paraId="380E3690" w14:textId="77777777" w:rsidR="006E2072" w:rsidRPr="00293427" w:rsidRDefault="006E2072" w:rsidP="006E2072">
      <w:pPr>
        <w:pStyle w:val="Default"/>
        <w:ind w:left="567"/>
      </w:pPr>
      <w:r w:rsidRPr="00293427">
        <w:t>A bírálatnál vizsgált szempont:</w:t>
      </w:r>
    </w:p>
    <w:p w14:paraId="14500FD3" w14:textId="77777777" w:rsidR="006E2072" w:rsidRDefault="006E2072" w:rsidP="006E2072">
      <w:pPr>
        <w:pStyle w:val="Default"/>
        <w:ind w:left="567"/>
      </w:pPr>
      <w:r w:rsidRPr="00293427">
        <w:t>-nettó vállalási ár Ft-ban</w:t>
      </w:r>
    </w:p>
    <w:p w14:paraId="0A137825" w14:textId="77777777" w:rsidR="006E2072" w:rsidRPr="00927D11" w:rsidRDefault="006E2072" w:rsidP="006E2072">
      <w:pPr>
        <w:pStyle w:val="Default"/>
        <w:ind w:left="567"/>
      </w:pPr>
    </w:p>
    <w:p w14:paraId="2DC4249E" w14:textId="46E2ACCB" w:rsidR="00BB5D91" w:rsidRDefault="00BB5D91" w:rsidP="00BB5D91">
      <w:pPr>
        <w:pStyle w:val="Default"/>
        <w:numPr>
          <w:ilvl w:val="0"/>
          <w:numId w:val="2"/>
        </w:numPr>
        <w:spacing w:after="120" w:line="288" w:lineRule="auto"/>
        <w:ind w:left="284" w:hanging="284"/>
      </w:pPr>
      <w:r>
        <w:t>Érvénytelen ajánlat:</w:t>
      </w:r>
      <w:r w:rsidR="00E46CEF">
        <w:t xml:space="preserve"> ---</w:t>
      </w:r>
    </w:p>
    <w:p w14:paraId="78CBF4F0" w14:textId="77777777" w:rsidR="00BB5D91" w:rsidRPr="00BE716B" w:rsidRDefault="00BB5D91" w:rsidP="00BB5D91">
      <w:pPr>
        <w:pStyle w:val="Default"/>
        <w:numPr>
          <w:ilvl w:val="0"/>
          <w:numId w:val="2"/>
        </w:numPr>
        <w:spacing w:after="240" w:line="288" w:lineRule="auto"/>
        <w:ind w:left="426" w:hanging="426"/>
      </w:pPr>
      <w:r w:rsidRPr="00BE716B">
        <w:t>Bírálat: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539"/>
        <w:gridCol w:w="2100"/>
        <w:gridCol w:w="2100"/>
        <w:gridCol w:w="2100"/>
        <w:gridCol w:w="1789"/>
      </w:tblGrid>
      <w:tr w:rsidR="00F65DF9" w14:paraId="58086F68" w14:textId="24228FE6" w:rsidTr="00F65DF9">
        <w:trPr>
          <w:jc w:val="center"/>
        </w:trPr>
        <w:tc>
          <w:tcPr>
            <w:tcW w:w="1550" w:type="dxa"/>
          </w:tcPr>
          <w:p w14:paraId="12B2DA49" w14:textId="77777777" w:rsidR="00F65DF9" w:rsidRDefault="00F65DF9" w:rsidP="00E46CEF">
            <w:pPr>
              <w:pStyle w:val="Default"/>
              <w:spacing w:before="20" w:after="20" w:line="288" w:lineRule="auto"/>
              <w:ind w:left="720"/>
            </w:pPr>
          </w:p>
        </w:tc>
        <w:tc>
          <w:tcPr>
            <w:tcW w:w="2112" w:type="dxa"/>
            <w:vAlign w:val="center"/>
          </w:tcPr>
          <w:p w14:paraId="726CE6ED" w14:textId="17169885" w:rsidR="00F65DF9" w:rsidRDefault="00F65DF9" w:rsidP="00967A08">
            <w:pPr>
              <w:pStyle w:val="Default"/>
              <w:spacing w:before="20" w:after="20" w:line="288" w:lineRule="auto"/>
              <w:jc w:val="center"/>
            </w:pPr>
            <w:r>
              <w:rPr>
                <w:b/>
              </w:rPr>
              <w:t>Gádor Építőipari Tervező és Kivitelező Kft.</w:t>
            </w:r>
          </w:p>
        </w:tc>
        <w:tc>
          <w:tcPr>
            <w:tcW w:w="2112" w:type="dxa"/>
            <w:vAlign w:val="center"/>
          </w:tcPr>
          <w:p w14:paraId="56E40C14" w14:textId="1A0EE7F1" w:rsidR="00F65DF9" w:rsidRDefault="00F65DF9" w:rsidP="00967A08">
            <w:pPr>
              <w:pStyle w:val="Default"/>
              <w:spacing w:before="20" w:after="20" w:line="288" w:lineRule="auto"/>
              <w:jc w:val="center"/>
            </w:pPr>
            <w:proofErr w:type="spellStart"/>
            <w:r>
              <w:rPr>
                <w:b/>
              </w:rPr>
              <w:t>Sinigla</w:t>
            </w:r>
            <w:proofErr w:type="spellEnd"/>
            <w:r>
              <w:rPr>
                <w:b/>
              </w:rPr>
              <w:t xml:space="preserve"> László</w:t>
            </w:r>
          </w:p>
        </w:tc>
        <w:tc>
          <w:tcPr>
            <w:tcW w:w="2112" w:type="dxa"/>
            <w:vAlign w:val="center"/>
          </w:tcPr>
          <w:p w14:paraId="05B05062" w14:textId="6D087581" w:rsidR="00F65DF9" w:rsidRPr="00351583" w:rsidRDefault="00F65DF9" w:rsidP="00351583">
            <w:pPr>
              <w:pStyle w:val="Default"/>
              <w:spacing w:before="20" w:after="20" w:line="288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Beck &amp;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 xml:space="preserve"> Kft.</w:t>
            </w:r>
          </w:p>
        </w:tc>
        <w:tc>
          <w:tcPr>
            <w:tcW w:w="1742" w:type="dxa"/>
          </w:tcPr>
          <w:p w14:paraId="5CF7345C" w14:textId="2BB6E736" w:rsidR="00F65DF9" w:rsidRDefault="00F65DF9" w:rsidP="00351583">
            <w:pPr>
              <w:pStyle w:val="Default"/>
              <w:spacing w:before="20" w:after="20"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Extreme</w:t>
            </w:r>
            <w:proofErr w:type="spellEnd"/>
            <w:r>
              <w:rPr>
                <w:b/>
              </w:rPr>
              <w:t>-Park Környezetépítő Kft.</w:t>
            </w:r>
          </w:p>
        </w:tc>
      </w:tr>
      <w:tr w:rsidR="00F65DF9" w14:paraId="01B6601C" w14:textId="12A0840B" w:rsidTr="00F65DF9">
        <w:trPr>
          <w:jc w:val="center"/>
        </w:trPr>
        <w:tc>
          <w:tcPr>
            <w:tcW w:w="1550" w:type="dxa"/>
            <w:vAlign w:val="center"/>
          </w:tcPr>
          <w:p w14:paraId="56A6BE46" w14:textId="59906A2F" w:rsidR="00F65DF9" w:rsidRPr="009C44E9" w:rsidRDefault="00F65DF9" w:rsidP="00F65DF9">
            <w:pPr>
              <w:pStyle w:val="Default"/>
              <w:spacing w:before="20" w:after="20" w:line="288" w:lineRule="auto"/>
              <w:rPr>
                <w:b/>
              </w:rPr>
            </w:pPr>
            <w:r>
              <w:rPr>
                <w:b/>
              </w:rPr>
              <w:t xml:space="preserve">Nettó ajánlati ár (HUF) </w:t>
            </w:r>
          </w:p>
        </w:tc>
        <w:tc>
          <w:tcPr>
            <w:tcW w:w="2112" w:type="dxa"/>
            <w:vAlign w:val="center"/>
          </w:tcPr>
          <w:p w14:paraId="276EEA39" w14:textId="77777777" w:rsidR="00F65DF9" w:rsidRDefault="00F65DF9" w:rsidP="00A704A4">
            <w:pPr>
              <w:pStyle w:val="Default"/>
              <w:spacing w:before="20" w:after="20" w:line="264" w:lineRule="auto"/>
            </w:pPr>
          </w:p>
          <w:p w14:paraId="2030206E" w14:textId="77777777" w:rsidR="00F65DF9" w:rsidRDefault="00F65DF9" w:rsidP="00F65DF9">
            <w:pPr>
              <w:pStyle w:val="Default"/>
              <w:spacing w:before="20" w:after="20" w:line="264" w:lineRule="auto"/>
            </w:pPr>
            <w:r>
              <w:t xml:space="preserve">30.635.500.- Ft </w:t>
            </w:r>
          </w:p>
          <w:p w14:paraId="55DE66EF" w14:textId="19E07ED1" w:rsidR="00F65DF9" w:rsidRPr="006E2072" w:rsidRDefault="00F65DF9" w:rsidP="00A704A4">
            <w:pPr>
              <w:pStyle w:val="Default"/>
              <w:spacing w:before="20" w:after="20" w:line="288" w:lineRule="auto"/>
              <w:jc w:val="center"/>
              <w:rPr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66700196" w14:textId="77777777" w:rsidR="00F65DF9" w:rsidRDefault="00F65DF9" w:rsidP="00A704A4">
            <w:pPr>
              <w:pStyle w:val="Default"/>
              <w:spacing w:before="20" w:after="20" w:line="264" w:lineRule="auto"/>
            </w:pPr>
          </w:p>
          <w:p w14:paraId="790665A1" w14:textId="77777777" w:rsidR="00F65DF9" w:rsidRDefault="00F65DF9" w:rsidP="00F65DF9">
            <w:pPr>
              <w:pStyle w:val="Default"/>
              <w:spacing w:before="20" w:after="20" w:line="264" w:lineRule="auto"/>
            </w:pPr>
            <w:r>
              <w:t xml:space="preserve">31.604.900.- Ft </w:t>
            </w:r>
          </w:p>
          <w:p w14:paraId="501FC10E" w14:textId="14466112" w:rsidR="00F65DF9" w:rsidRPr="006E2072" w:rsidRDefault="00F65DF9" w:rsidP="00A704A4">
            <w:pPr>
              <w:pStyle w:val="Default"/>
              <w:spacing w:before="20" w:after="20" w:line="288" w:lineRule="auto"/>
              <w:jc w:val="center"/>
              <w:rPr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14:paraId="749DC1BF" w14:textId="77777777" w:rsidR="00F65DF9" w:rsidRDefault="00F65DF9" w:rsidP="00967A08">
            <w:pPr>
              <w:pStyle w:val="Default"/>
              <w:spacing w:before="20" w:after="20" w:line="288" w:lineRule="auto"/>
              <w:jc w:val="center"/>
              <w:rPr>
                <w:b/>
                <w:bCs/>
              </w:rPr>
            </w:pPr>
          </w:p>
          <w:p w14:paraId="1114A66B" w14:textId="77777777" w:rsidR="00F65DF9" w:rsidRDefault="00F65DF9" w:rsidP="00F65DF9">
            <w:pPr>
              <w:pStyle w:val="Default"/>
              <w:spacing w:before="20" w:after="20" w:line="264" w:lineRule="auto"/>
            </w:pPr>
            <w:r>
              <w:t xml:space="preserve">28.713.390.- Ft </w:t>
            </w:r>
          </w:p>
          <w:p w14:paraId="6D3E14F1" w14:textId="1AFDF794" w:rsidR="00F65DF9" w:rsidRPr="00351583" w:rsidRDefault="00F65DF9" w:rsidP="00351583">
            <w:pPr>
              <w:pStyle w:val="Default"/>
              <w:spacing w:before="20" w:after="20" w:line="288" w:lineRule="auto"/>
            </w:pPr>
          </w:p>
        </w:tc>
        <w:tc>
          <w:tcPr>
            <w:tcW w:w="1742" w:type="dxa"/>
          </w:tcPr>
          <w:p w14:paraId="48AB250E" w14:textId="77777777" w:rsidR="00F65DF9" w:rsidRDefault="00F65DF9" w:rsidP="00F65DF9">
            <w:pPr>
              <w:pStyle w:val="Default"/>
              <w:spacing w:before="20" w:after="20" w:line="264" w:lineRule="auto"/>
            </w:pPr>
          </w:p>
          <w:p w14:paraId="2F63BF31" w14:textId="20AA8488" w:rsidR="00F65DF9" w:rsidRDefault="00F65DF9" w:rsidP="00F65DF9">
            <w:pPr>
              <w:pStyle w:val="Default"/>
              <w:spacing w:before="20" w:after="20" w:line="264" w:lineRule="auto"/>
            </w:pPr>
            <w:r>
              <w:t>27.892.215.-Ft</w:t>
            </w:r>
          </w:p>
          <w:p w14:paraId="32F64C93" w14:textId="77777777" w:rsidR="00F65DF9" w:rsidRDefault="00F65DF9" w:rsidP="00967A08">
            <w:pPr>
              <w:pStyle w:val="Default"/>
              <w:spacing w:before="20" w:after="20" w:line="288" w:lineRule="auto"/>
              <w:jc w:val="center"/>
              <w:rPr>
                <w:b/>
                <w:bCs/>
              </w:rPr>
            </w:pPr>
          </w:p>
        </w:tc>
      </w:tr>
    </w:tbl>
    <w:p w14:paraId="51FB58A2" w14:textId="77777777" w:rsidR="00BB5D91" w:rsidRDefault="00BB5D91" w:rsidP="00BB5D91">
      <w:pPr>
        <w:pStyle w:val="Default"/>
        <w:spacing w:after="120" w:line="288" w:lineRule="auto"/>
      </w:pPr>
    </w:p>
    <w:p w14:paraId="12E776A1" w14:textId="77777777" w:rsidR="00BB5D91" w:rsidRDefault="00BB5D91" w:rsidP="00BB5D91">
      <w:pPr>
        <w:pStyle w:val="Default"/>
        <w:numPr>
          <w:ilvl w:val="0"/>
          <w:numId w:val="2"/>
        </w:numPr>
        <w:spacing w:after="240" w:line="288" w:lineRule="auto"/>
        <w:ind w:left="426" w:hanging="426"/>
      </w:pPr>
      <w:r>
        <w:t>Eredményes eljárás esetén a nyertes ajánlattevő neve, címe, ajánlata kiválasztásának indokai: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678"/>
      </w:tblGrid>
      <w:tr w:rsidR="00BB5D91" w14:paraId="1DE09287" w14:textId="77777777" w:rsidTr="00B16D3F">
        <w:trPr>
          <w:jc w:val="center"/>
        </w:trPr>
        <w:tc>
          <w:tcPr>
            <w:tcW w:w="4248" w:type="dxa"/>
          </w:tcPr>
          <w:p w14:paraId="54BEAF6A" w14:textId="77777777" w:rsidR="00BB5D91" w:rsidRDefault="00BB5D91" w:rsidP="00B16D3F">
            <w:pPr>
              <w:pStyle w:val="Default"/>
              <w:spacing w:line="288" w:lineRule="auto"/>
            </w:pPr>
            <w:r>
              <w:t>Ajánlattevő neve:</w:t>
            </w:r>
          </w:p>
        </w:tc>
        <w:tc>
          <w:tcPr>
            <w:tcW w:w="4678" w:type="dxa"/>
          </w:tcPr>
          <w:p w14:paraId="325C66CD" w14:textId="37A2C064" w:rsidR="00BB5D91" w:rsidRDefault="00F65DF9" w:rsidP="00B16D3F">
            <w:pPr>
              <w:pStyle w:val="Default"/>
              <w:spacing w:line="288" w:lineRule="auto"/>
            </w:pPr>
            <w:proofErr w:type="spellStart"/>
            <w:r>
              <w:rPr>
                <w:b/>
              </w:rPr>
              <w:t>Extreme</w:t>
            </w:r>
            <w:proofErr w:type="spellEnd"/>
            <w:r>
              <w:rPr>
                <w:b/>
              </w:rPr>
              <w:t>-Park Környezetépítő Kft.</w:t>
            </w:r>
          </w:p>
        </w:tc>
      </w:tr>
      <w:tr w:rsidR="00BB5D91" w14:paraId="6BE537DA" w14:textId="77777777" w:rsidTr="00B16D3F">
        <w:trPr>
          <w:jc w:val="center"/>
        </w:trPr>
        <w:tc>
          <w:tcPr>
            <w:tcW w:w="4248" w:type="dxa"/>
          </w:tcPr>
          <w:p w14:paraId="4B620688" w14:textId="77777777" w:rsidR="00BB5D91" w:rsidRDefault="00BB5D91" w:rsidP="00B16D3F">
            <w:pPr>
              <w:pStyle w:val="Default"/>
              <w:spacing w:line="288" w:lineRule="auto"/>
            </w:pPr>
            <w:r>
              <w:t>Ajánlattevő székhelye:</w:t>
            </w:r>
          </w:p>
        </w:tc>
        <w:tc>
          <w:tcPr>
            <w:tcW w:w="4678" w:type="dxa"/>
            <w:vAlign w:val="center"/>
          </w:tcPr>
          <w:p w14:paraId="0AA15FCF" w14:textId="51E557D0" w:rsidR="00BB5D91" w:rsidRDefault="00F65DF9" w:rsidP="00B16D3F">
            <w:pPr>
              <w:pStyle w:val="Default"/>
              <w:spacing w:line="288" w:lineRule="auto"/>
            </w:pPr>
            <w:r>
              <w:t xml:space="preserve">2890 Tata, </w:t>
            </w:r>
            <w:proofErr w:type="spellStart"/>
            <w:r>
              <w:t>Faller</w:t>
            </w:r>
            <w:proofErr w:type="spellEnd"/>
            <w:r>
              <w:t xml:space="preserve"> Jenő u. 20.</w:t>
            </w:r>
          </w:p>
        </w:tc>
      </w:tr>
      <w:tr w:rsidR="00BB5D91" w14:paraId="2BAC7383" w14:textId="77777777" w:rsidTr="00B16D3F">
        <w:trPr>
          <w:jc w:val="center"/>
        </w:trPr>
        <w:tc>
          <w:tcPr>
            <w:tcW w:w="4248" w:type="dxa"/>
          </w:tcPr>
          <w:p w14:paraId="539C941D" w14:textId="77777777" w:rsidR="00BB5D91" w:rsidRDefault="00BB5D91" w:rsidP="00B16D3F">
            <w:pPr>
              <w:pStyle w:val="Default"/>
              <w:spacing w:line="288" w:lineRule="auto"/>
            </w:pPr>
            <w:r>
              <w:t>Ajánlat kiválasztásának indokai:</w:t>
            </w:r>
          </w:p>
        </w:tc>
        <w:tc>
          <w:tcPr>
            <w:tcW w:w="4678" w:type="dxa"/>
          </w:tcPr>
          <w:p w14:paraId="38EB085C" w14:textId="0C9AA0C5" w:rsidR="00BB5D91" w:rsidRDefault="00BB5D91" w:rsidP="00B16D3F">
            <w:pPr>
              <w:pStyle w:val="Default"/>
              <w:spacing w:line="288" w:lineRule="auto"/>
            </w:pPr>
            <w:r>
              <w:t xml:space="preserve">A </w:t>
            </w:r>
            <w:r w:rsidR="006E2072">
              <w:t>legalacsonyabb árr</w:t>
            </w:r>
            <w:r>
              <w:t>a való tekintettel Ajánlattevő adta a legjobb ajánlatot.</w:t>
            </w:r>
          </w:p>
        </w:tc>
      </w:tr>
    </w:tbl>
    <w:p w14:paraId="11D82403" w14:textId="77777777" w:rsidR="00BB5D91" w:rsidRDefault="00BB5D91" w:rsidP="00BB5D91">
      <w:pPr>
        <w:pStyle w:val="Default"/>
        <w:spacing w:after="240" w:line="288" w:lineRule="auto"/>
      </w:pPr>
    </w:p>
    <w:p w14:paraId="2BEA3C24" w14:textId="205739AA" w:rsidR="00BB5D91" w:rsidRPr="00167A48" w:rsidRDefault="00BB5D91" w:rsidP="00BB5D91">
      <w:pPr>
        <w:pStyle w:val="Default"/>
        <w:numPr>
          <w:ilvl w:val="0"/>
          <w:numId w:val="2"/>
        </w:numPr>
        <w:spacing w:after="240" w:line="288" w:lineRule="auto"/>
        <w:ind w:left="426" w:hanging="426"/>
      </w:pPr>
      <w:r>
        <w:t xml:space="preserve">Az összegzés elkészítésének időpontja: </w:t>
      </w:r>
      <w:r w:rsidR="00A704A4">
        <w:rPr>
          <w:b/>
        </w:rPr>
        <w:t>202</w:t>
      </w:r>
      <w:r w:rsidR="00F65DF9">
        <w:rPr>
          <w:b/>
        </w:rPr>
        <w:t>5</w:t>
      </w:r>
      <w:r w:rsidR="00A704A4">
        <w:rPr>
          <w:b/>
        </w:rPr>
        <w:t xml:space="preserve">. </w:t>
      </w:r>
      <w:r w:rsidR="00F65DF9">
        <w:rPr>
          <w:b/>
        </w:rPr>
        <w:t>október 9.</w:t>
      </w:r>
    </w:p>
    <w:p w14:paraId="5411FBA2" w14:textId="77777777" w:rsidR="00BB5D91" w:rsidRDefault="00BB5D91" w:rsidP="00BB5D91">
      <w:pPr>
        <w:pStyle w:val="Default"/>
        <w:numPr>
          <w:ilvl w:val="0"/>
          <w:numId w:val="2"/>
        </w:numPr>
        <w:spacing w:after="240" w:line="288" w:lineRule="auto"/>
        <w:ind w:left="426" w:hanging="426"/>
      </w:pPr>
      <w:r>
        <w:t>Egyéb információk: ---</w:t>
      </w:r>
    </w:p>
    <w:p w14:paraId="267DAEA5" w14:textId="4D4BDF89" w:rsidR="00BE716B" w:rsidRDefault="00BE716B" w:rsidP="00BE716B">
      <w:pPr>
        <w:tabs>
          <w:tab w:val="center" w:pos="6237"/>
        </w:tabs>
        <w:spacing w:line="288" w:lineRule="auto"/>
      </w:pPr>
      <w:r w:rsidRPr="00B5635C">
        <w:tab/>
      </w:r>
    </w:p>
    <w:p w14:paraId="3EA1C942" w14:textId="5A32BC45" w:rsidR="00BE716B" w:rsidRPr="00110DEA" w:rsidRDefault="00BE716B" w:rsidP="00BE716B">
      <w:pPr>
        <w:tabs>
          <w:tab w:val="center" w:pos="6237"/>
        </w:tabs>
        <w:spacing w:line="264" w:lineRule="auto"/>
        <w:rPr>
          <w:b/>
        </w:rPr>
      </w:pPr>
      <w:r w:rsidRPr="00110DEA">
        <w:rPr>
          <w:b/>
        </w:rPr>
        <w:tab/>
      </w:r>
      <w:proofErr w:type="spellStart"/>
      <w:r w:rsidRPr="00110DEA">
        <w:rPr>
          <w:b/>
        </w:rPr>
        <w:t>Sinkovicz</w:t>
      </w:r>
      <w:proofErr w:type="spellEnd"/>
      <w:r w:rsidRPr="00110DEA">
        <w:rPr>
          <w:b/>
        </w:rPr>
        <w:t xml:space="preserve"> Zoltán</w:t>
      </w:r>
      <w:r w:rsidR="00F65DF9">
        <w:rPr>
          <w:b/>
        </w:rPr>
        <w:t xml:space="preserve"> </w:t>
      </w:r>
      <w:proofErr w:type="spellStart"/>
      <w:r w:rsidR="00F65DF9">
        <w:rPr>
          <w:b/>
        </w:rPr>
        <w:t>sk</w:t>
      </w:r>
      <w:proofErr w:type="spellEnd"/>
      <w:r w:rsidR="00F65DF9">
        <w:rPr>
          <w:b/>
        </w:rPr>
        <w:t>.</w:t>
      </w:r>
    </w:p>
    <w:p w14:paraId="5FB2B03B" w14:textId="77777777" w:rsidR="00BE716B" w:rsidRDefault="00BE716B" w:rsidP="00BE716B">
      <w:pPr>
        <w:tabs>
          <w:tab w:val="center" w:pos="6237"/>
        </w:tabs>
        <w:spacing w:line="264" w:lineRule="auto"/>
      </w:pPr>
      <w:r>
        <w:tab/>
        <w:t>polgármester</w:t>
      </w:r>
    </w:p>
    <w:p w14:paraId="30757E5E" w14:textId="1CD6C16C" w:rsidR="00BE716B" w:rsidRPr="005661CC" w:rsidRDefault="00BE716B" w:rsidP="00351583">
      <w:pPr>
        <w:tabs>
          <w:tab w:val="center" w:pos="6237"/>
        </w:tabs>
        <w:spacing w:line="264" w:lineRule="auto"/>
      </w:pPr>
      <w:r>
        <w:tab/>
        <w:t>Kisbér Város Önkormányzata</w:t>
      </w:r>
    </w:p>
    <w:sectPr w:rsidR="00BE716B" w:rsidRPr="005661CC" w:rsidSect="00BF6D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727"/>
    <w:multiLevelType w:val="hybridMultilevel"/>
    <w:tmpl w:val="22F42CA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DE7727"/>
    <w:multiLevelType w:val="hybridMultilevel"/>
    <w:tmpl w:val="07742F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050D"/>
    <w:multiLevelType w:val="hybridMultilevel"/>
    <w:tmpl w:val="CC3483D8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4513A7"/>
    <w:multiLevelType w:val="hybridMultilevel"/>
    <w:tmpl w:val="FFEE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54921"/>
    <w:multiLevelType w:val="hybridMultilevel"/>
    <w:tmpl w:val="7B862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34C73"/>
    <w:multiLevelType w:val="hybridMultilevel"/>
    <w:tmpl w:val="35A8DA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C043A"/>
    <w:multiLevelType w:val="hybridMultilevel"/>
    <w:tmpl w:val="A31E6888"/>
    <w:lvl w:ilvl="0" w:tplc="040E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7A74E26"/>
    <w:multiLevelType w:val="hybridMultilevel"/>
    <w:tmpl w:val="92926EF0"/>
    <w:lvl w:ilvl="0" w:tplc="040E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D43224"/>
    <w:multiLevelType w:val="hybridMultilevel"/>
    <w:tmpl w:val="95C652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20FF"/>
    <w:multiLevelType w:val="hybridMultilevel"/>
    <w:tmpl w:val="5F280AEE"/>
    <w:lvl w:ilvl="0" w:tplc="C6D804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35A91"/>
    <w:multiLevelType w:val="hybridMultilevel"/>
    <w:tmpl w:val="3E2EEFB8"/>
    <w:lvl w:ilvl="0" w:tplc="040E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1FF6AFE"/>
    <w:multiLevelType w:val="hybridMultilevel"/>
    <w:tmpl w:val="A8D80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D7CBA"/>
    <w:multiLevelType w:val="hybridMultilevel"/>
    <w:tmpl w:val="952E6B28"/>
    <w:lvl w:ilvl="0" w:tplc="040E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94A0D74"/>
    <w:multiLevelType w:val="hybridMultilevel"/>
    <w:tmpl w:val="7B8627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604527">
    <w:abstractNumId w:val="8"/>
  </w:num>
  <w:num w:numId="2" w16cid:durableId="793056213">
    <w:abstractNumId w:val="11"/>
  </w:num>
  <w:num w:numId="3" w16cid:durableId="1657802230">
    <w:abstractNumId w:val="5"/>
  </w:num>
  <w:num w:numId="4" w16cid:durableId="314535867">
    <w:abstractNumId w:val="6"/>
  </w:num>
  <w:num w:numId="5" w16cid:durableId="56369652">
    <w:abstractNumId w:val="2"/>
  </w:num>
  <w:num w:numId="6" w16cid:durableId="586502980">
    <w:abstractNumId w:val="0"/>
  </w:num>
  <w:num w:numId="7" w16cid:durableId="193081225">
    <w:abstractNumId w:val="12"/>
  </w:num>
  <w:num w:numId="8" w16cid:durableId="477962897">
    <w:abstractNumId w:val="7"/>
  </w:num>
  <w:num w:numId="9" w16cid:durableId="2018924387">
    <w:abstractNumId w:val="10"/>
  </w:num>
  <w:num w:numId="10" w16cid:durableId="452213742">
    <w:abstractNumId w:val="9"/>
  </w:num>
  <w:num w:numId="11" w16cid:durableId="759331435">
    <w:abstractNumId w:val="13"/>
  </w:num>
  <w:num w:numId="12" w16cid:durableId="1470705172">
    <w:abstractNumId w:val="1"/>
  </w:num>
  <w:num w:numId="13" w16cid:durableId="1172839361">
    <w:abstractNumId w:val="3"/>
  </w:num>
  <w:num w:numId="14" w16cid:durableId="1294602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8C"/>
    <w:rsid w:val="00006178"/>
    <w:rsid w:val="000351AF"/>
    <w:rsid w:val="0003564D"/>
    <w:rsid w:val="000652B7"/>
    <w:rsid w:val="00070C2F"/>
    <w:rsid w:val="00072180"/>
    <w:rsid w:val="0007569E"/>
    <w:rsid w:val="00092E1E"/>
    <w:rsid w:val="000969A2"/>
    <w:rsid w:val="000A08F9"/>
    <w:rsid w:val="000A25E8"/>
    <w:rsid w:val="000C03DD"/>
    <w:rsid w:val="000C0809"/>
    <w:rsid w:val="000C5D8B"/>
    <w:rsid w:val="000E0A14"/>
    <w:rsid w:val="000F48E0"/>
    <w:rsid w:val="00121121"/>
    <w:rsid w:val="0015161D"/>
    <w:rsid w:val="00167A48"/>
    <w:rsid w:val="00167B0B"/>
    <w:rsid w:val="0017034D"/>
    <w:rsid w:val="001A5DDB"/>
    <w:rsid w:val="001B38E7"/>
    <w:rsid w:val="001B6908"/>
    <w:rsid w:val="001E74C4"/>
    <w:rsid w:val="0020703B"/>
    <w:rsid w:val="00246617"/>
    <w:rsid w:val="0026239A"/>
    <w:rsid w:val="002662A1"/>
    <w:rsid w:val="00293BE9"/>
    <w:rsid w:val="00315D31"/>
    <w:rsid w:val="00321D2B"/>
    <w:rsid w:val="0034625E"/>
    <w:rsid w:val="00351583"/>
    <w:rsid w:val="00351BED"/>
    <w:rsid w:val="00372984"/>
    <w:rsid w:val="003A0B55"/>
    <w:rsid w:val="003B1162"/>
    <w:rsid w:val="004737F4"/>
    <w:rsid w:val="004809CD"/>
    <w:rsid w:val="004810D2"/>
    <w:rsid w:val="005062B2"/>
    <w:rsid w:val="0052496F"/>
    <w:rsid w:val="00536C83"/>
    <w:rsid w:val="0054223B"/>
    <w:rsid w:val="00542E85"/>
    <w:rsid w:val="005435DF"/>
    <w:rsid w:val="005661CC"/>
    <w:rsid w:val="005818E5"/>
    <w:rsid w:val="005A7DA4"/>
    <w:rsid w:val="005B31D7"/>
    <w:rsid w:val="005B6906"/>
    <w:rsid w:val="005C5939"/>
    <w:rsid w:val="005D74D3"/>
    <w:rsid w:val="005E528D"/>
    <w:rsid w:val="006255D7"/>
    <w:rsid w:val="006824F4"/>
    <w:rsid w:val="00686E5B"/>
    <w:rsid w:val="006C3222"/>
    <w:rsid w:val="006C68AB"/>
    <w:rsid w:val="006E00D9"/>
    <w:rsid w:val="006E2072"/>
    <w:rsid w:val="0070223C"/>
    <w:rsid w:val="0071369B"/>
    <w:rsid w:val="007435EC"/>
    <w:rsid w:val="007716E1"/>
    <w:rsid w:val="0079140A"/>
    <w:rsid w:val="0079287A"/>
    <w:rsid w:val="00792C2E"/>
    <w:rsid w:val="007A597F"/>
    <w:rsid w:val="007C5B78"/>
    <w:rsid w:val="007E0871"/>
    <w:rsid w:val="007E08A7"/>
    <w:rsid w:val="007E32C4"/>
    <w:rsid w:val="0086095D"/>
    <w:rsid w:val="00882D73"/>
    <w:rsid w:val="008924B4"/>
    <w:rsid w:val="008B6918"/>
    <w:rsid w:val="008E166E"/>
    <w:rsid w:val="008E23AF"/>
    <w:rsid w:val="008E3091"/>
    <w:rsid w:val="0092294C"/>
    <w:rsid w:val="00932098"/>
    <w:rsid w:val="0093382A"/>
    <w:rsid w:val="009613CF"/>
    <w:rsid w:val="00963290"/>
    <w:rsid w:val="00973929"/>
    <w:rsid w:val="00982F5E"/>
    <w:rsid w:val="009945F3"/>
    <w:rsid w:val="009A12D2"/>
    <w:rsid w:val="009B3C96"/>
    <w:rsid w:val="009C44E9"/>
    <w:rsid w:val="009F32E1"/>
    <w:rsid w:val="00A11A4F"/>
    <w:rsid w:val="00A20A22"/>
    <w:rsid w:val="00A32C55"/>
    <w:rsid w:val="00A413DA"/>
    <w:rsid w:val="00A45CFB"/>
    <w:rsid w:val="00A52EF1"/>
    <w:rsid w:val="00A5425C"/>
    <w:rsid w:val="00A704A4"/>
    <w:rsid w:val="00A76200"/>
    <w:rsid w:val="00A92913"/>
    <w:rsid w:val="00A97F59"/>
    <w:rsid w:val="00AC51A5"/>
    <w:rsid w:val="00AC60C0"/>
    <w:rsid w:val="00AD672A"/>
    <w:rsid w:val="00AF2942"/>
    <w:rsid w:val="00B03875"/>
    <w:rsid w:val="00B0582E"/>
    <w:rsid w:val="00B50E3C"/>
    <w:rsid w:val="00B55FFE"/>
    <w:rsid w:val="00B84DE4"/>
    <w:rsid w:val="00B85E4D"/>
    <w:rsid w:val="00BA0809"/>
    <w:rsid w:val="00BB22CB"/>
    <w:rsid w:val="00BB5D91"/>
    <w:rsid w:val="00BD0377"/>
    <w:rsid w:val="00BE716B"/>
    <w:rsid w:val="00BF13BD"/>
    <w:rsid w:val="00BF6D83"/>
    <w:rsid w:val="00C02904"/>
    <w:rsid w:val="00C10E9A"/>
    <w:rsid w:val="00C15D54"/>
    <w:rsid w:val="00C60A22"/>
    <w:rsid w:val="00C91078"/>
    <w:rsid w:val="00D34831"/>
    <w:rsid w:val="00D40F31"/>
    <w:rsid w:val="00D65C38"/>
    <w:rsid w:val="00DB2C4B"/>
    <w:rsid w:val="00DC5B8C"/>
    <w:rsid w:val="00DE6485"/>
    <w:rsid w:val="00DF5C5A"/>
    <w:rsid w:val="00DF6C82"/>
    <w:rsid w:val="00E01022"/>
    <w:rsid w:val="00E46CEF"/>
    <w:rsid w:val="00E90299"/>
    <w:rsid w:val="00ED73FC"/>
    <w:rsid w:val="00EF5596"/>
    <w:rsid w:val="00F0409C"/>
    <w:rsid w:val="00F102FA"/>
    <w:rsid w:val="00F15F1C"/>
    <w:rsid w:val="00F46825"/>
    <w:rsid w:val="00F625AE"/>
    <w:rsid w:val="00F65DF9"/>
    <w:rsid w:val="00F670B7"/>
    <w:rsid w:val="00F80CDA"/>
    <w:rsid w:val="00F84580"/>
    <w:rsid w:val="00F95E96"/>
    <w:rsid w:val="00FB5BF8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E2E1"/>
  <w15:chartTrackingRefBased/>
  <w15:docId w15:val="{9B219E3C-5C8D-4618-81D1-D194799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5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356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B84DE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84DE4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315D31"/>
    <w:pPr>
      <w:spacing w:line="360" w:lineRule="auto"/>
      <w:ind w:left="720"/>
      <w:contextualSpacing/>
      <w:jc w:val="both"/>
    </w:pPr>
    <w:rPr>
      <w:rFonts w:ascii="Calibri" w:eastAsia="Calibri" w:hAnsi="Calibri" w:cs="Calibri"/>
      <w:szCs w:val="22"/>
      <w:lang w:eastAsia="en-US"/>
    </w:rPr>
  </w:style>
  <w:style w:type="table" w:styleId="Rcsostblzat">
    <w:name w:val="Table Grid"/>
    <w:basedOn w:val="Normltblzat"/>
    <w:uiPriority w:val="39"/>
    <w:rsid w:val="005C5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BB5D9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odavezeto@kisbe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3012</Characters>
  <Application>Microsoft Office Word</Application>
  <DocSecurity>4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Peresztegi</dc:creator>
  <cp:keywords/>
  <dc:description/>
  <cp:lastModifiedBy>Kálmán Virág</cp:lastModifiedBy>
  <cp:revision>2</cp:revision>
  <dcterms:created xsi:type="dcterms:W3CDTF">2025-10-09T13:21:00Z</dcterms:created>
  <dcterms:modified xsi:type="dcterms:W3CDTF">2025-10-09T13:21:00Z</dcterms:modified>
</cp:coreProperties>
</file>